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DE" w:rsidRDefault="002009DE" w:rsidP="0072085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726E" w:rsidRPr="002D4FB0" w:rsidRDefault="006421B7" w:rsidP="006421B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20189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8D726E"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казенное</w:t>
      </w:r>
      <w:r w:rsidR="00AB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26E"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8D726E" w:rsidRPr="002D4FB0" w:rsidRDefault="008D726E" w:rsidP="008D726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«</w:t>
      </w:r>
      <w:proofErr w:type="spellStart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Цаган-Уснская</w:t>
      </w:r>
      <w:proofErr w:type="spellEnd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D726E" w:rsidRPr="002D4FB0" w:rsidRDefault="008D726E" w:rsidP="008D726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26E" w:rsidRPr="002D4FB0" w:rsidRDefault="008D726E" w:rsidP="008D726E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D726E" w:rsidRPr="002D4FB0" w:rsidRDefault="008D726E" w:rsidP="008D726E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26E" w:rsidRPr="002D4FB0" w:rsidRDefault="008D726E" w:rsidP="008D726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26E" w:rsidRPr="002D4FB0" w:rsidRDefault="008D726E" w:rsidP="008D726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1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5245"/>
        <w:gridCol w:w="4956"/>
      </w:tblGrid>
      <w:tr w:rsidR="00201894" w:rsidRPr="002D4FB0" w:rsidTr="00201894">
        <w:trPr>
          <w:trHeight w:val="1857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01894" w:rsidRPr="002D4FB0" w:rsidRDefault="00201894" w:rsidP="0010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</w:p>
          <w:p w:rsidR="00201894" w:rsidRPr="002D4FB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ШМО учителей начальных классов</w:t>
            </w:r>
          </w:p>
          <w:p w:rsidR="00201894" w:rsidRPr="00AC392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Руководитель ШМО: </w:t>
            </w:r>
            <w:proofErr w:type="spellStart"/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Гюнзикова</w:t>
            </w:r>
            <w:proofErr w:type="spellEnd"/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Н.Н.</w:t>
            </w:r>
          </w:p>
          <w:p w:rsidR="00201894" w:rsidRPr="002D4FB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Подпись___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____________</w:t>
            </w:r>
          </w:p>
          <w:p w:rsidR="00201894" w:rsidRPr="002D4FB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Протокол №____________</w:t>
            </w:r>
          </w:p>
          <w:p w:rsidR="00201894" w:rsidRPr="002D4FB0" w:rsidRDefault="00201894" w:rsidP="008B318C">
            <w:pPr>
              <w:tabs>
                <w:tab w:val="left" w:pos="301"/>
                <w:tab w:val="center" w:pos="1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 «__»_________20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22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01894" w:rsidRPr="002D4FB0" w:rsidRDefault="00201894" w:rsidP="0010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</w:p>
          <w:p w:rsidR="00201894" w:rsidRPr="002D4FB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</w:t>
            </w:r>
          </w:p>
          <w:p w:rsidR="00201894" w:rsidRPr="002D4FB0" w:rsidRDefault="00201894" w:rsidP="008B318C">
            <w:pPr>
              <w:tabs>
                <w:tab w:val="center" w:pos="1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Гучинова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М.Г.</w:t>
            </w:r>
          </w:p>
          <w:p w:rsidR="00201894" w:rsidRDefault="00201894" w:rsidP="008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201894" w:rsidRPr="002D4FB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Приказ №_____</w:t>
            </w:r>
          </w:p>
          <w:p w:rsidR="00201894" w:rsidRPr="002D4FB0" w:rsidRDefault="00201894" w:rsidP="008B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«___»________2022</w:t>
            </w:r>
            <w:r w:rsidRPr="002D4F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г.</w:t>
            </w:r>
          </w:p>
        </w:tc>
      </w:tr>
    </w:tbl>
    <w:p w:rsidR="008D726E" w:rsidRPr="002D4FB0" w:rsidRDefault="008D726E" w:rsidP="008D726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26E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726E" w:rsidRPr="00AC392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726E" w:rsidRPr="00AC392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А Б О Ч А Я       П Р О Г Р А М </w:t>
      </w:r>
      <w:proofErr w:type="spellStart"/>
      <w:proofErr w:type="gramStart"/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8D726E" w:rsidRPr="00AC3920" w:rsidRDefault="008D726E" w:rsidP="008D726E">
      <w:pPr>
        <w:tabs>
          <w:tab w:val="center" w:pos="5315"/>
          <w:tab w:val="left" w:pos="8221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бного курса « Технология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D726E" w:rsidRPr="002D4FB0" w:rsidRDefault="008D726E" w:rsidP="008D72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8D726E" w:rsidRPr="002D4FB0" w:rsidRDefault="008D726E" w:rsidP="008D72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</w:t>
      </w:r>
      <w:r w:rsidRPr="00AC3920">
        <w:rPr>
          <w:rFonts w:ascii="Times New Roman" w:eastAsia="Times New Roman" w:hAnsi="Times New Roman" w:cs="Times New Roman"/>
          <w:bCs/>
          <w:sz w:val="24"/>
          <w:szCs w:val="24"/>
        </w:rPr>
        <w:t>  начальное  общее образование</w:t>
      </w:r>
    </w:p>
    <w:p w:rsidR="008D726E" w:rsidRPr="002D4FB0" w:rsidRDefault="008D726E" w:rsidP="008D72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 2022 /2023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proofErr w:type="gramStart"/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од.</w:t>
      </w:r>
    </w:p>
    <w:p w:rsidR="008D726E" w:rsidRPr="002D1729" w:rsidRDefault="008D726E" w:rsidP="008D726E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</w:t>
      </w:r>
      <w:r w:rsidRPr="002D17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D172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D17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–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 часа</w:t>
      </w:r>
      <w:r w:rsidRPr="002D17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год,  в неделю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 ч.</w:t>
      </w:r>
    </w:p>
    <w:p w:rsidR="008D726E" w:rsidRPr="002D4FB0" w:rsidRDefault="008D726E" w:rsidP="008D72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учителя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Горяева Валентина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Лиджиевна</w:t>
      </w:r>
      <w:proofErr w:type="spellEnd"/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Pr="002D4FB0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726E" w:rsidRDefault="008D726E" w:rsidP="008D72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352" w:rsidRPr="00846025" w:rsidRDefault="008D726E" w:rsidP="0084602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Цаган-Усн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2022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«Технология» для 3 класса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закона РФ об образовании № 273 от 29.12.2012 г., </w:t>
      </w:r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 МКОУ « </w:t>
      </w:r>
      <w:proofErr w:type="spellStart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Цаган</w:t>
      </w:r>
      <w:proofErr w:type="spellEnd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снская</w:t>
      </w:r>
      <w:proofErr w:type="spellEnd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2022-20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уч.год, на основе авторской программы «Технология» Е.А.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Лутцевой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, Т.П. Зуевой (Рабочие программы. Предметная линия учебников системы «Школа России». 1–4 классы: пособие для учителей общеобразовательных ор</w:t>
      </w:r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ганизаций. </w:t>
      </w:r>
      <w:proofErr w:type="gramStart"/>
      <w:r w:rsidR="005D22C6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2022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курс закладывает основы технологического образования, которые позволяют дать обучающимся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  <w:proofErr w:type="gramEnd"/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Продуктивная деятельность обучающихся на уроках технологии создаёт уникальную основу для самореализации личности.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Благодаря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 технологии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509B1" w:rsidRPr="00E509B1" w:rsidRDefault="00E509B1" w:rsidP="00196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E509B1" w:rsidRPr="00E509B1" w:rsidRDefault="00E509B1" w:rsidP="00196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планирование, прогнозирование, контроль, коррекцию и оценку;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E509B1" w:rsidRPr="00E509B1" w:rsidRDefault="00E509B1" w:rsidP="001966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 «Технология» отводится 1ч в неделю. Программа рассчитана на 34ч.</w:t>
      </w: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учебного курса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Отличительные особенности отбора и построение содержания учебного материала: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1. В 3 классе основная форма практической работы —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2. В программу включены поисковые, пробные или тренировочные упражнения, с помощью которых обучающиеся делают открытия новых знаний и умений для последующего выполнения изделий и проектов.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3.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Методическая основа курса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организация максимально продуктивной творческой деятельности </w:t>
      </w: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первого класса. Репродуктивно осваиваются только технологические приёмы и способы. Главное в курсе —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их них, проверить его и оценить полученный результат, а в случае необходимости повторять попытку до получения качественного результата.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продуктивные методы —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таким образом, чтобы в первую очередь обращаться к личному опыту обучающихся,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далее изделий, помогают наглядно, практически искать оптимальные технологические способы и приёмы и являются залогом качественного выполнения целостной работы.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обеспечивается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подходом к обучению, стимулирующим поиск и самостоятельное решение конструкторско-технологических и декоративно-художественных задач, опорой на личный опыт обучающихся и иллюстративный материал, систему вопросов, советов и задач (рубрика «Конструкторско-технологические задачи» в 3 классе), активизирующих познавательную поисковую, в том числе проектную деятельность. На этой основе создаются условия для развития у обучающихся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обучающихся в доступную художественно-прикладную деятельность на уроках.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обучающихся на уроках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характера. Третьеклассники постепенно включаются в доступную элементарную проектную деятельность, которая направлена на развитие творческих черт личности, коммуникабельности, чувства ответственности, умения искать и пользоваться информацией. Она предполагает включение обучающихся в активный познавательный и практический поиск от выдвижения идеи и разработки замысла изделия (ясное целостное представление о будущем изделии — его назначении, выборе конструкции, художественных материалов, инструментов, определении рациональных приёмов и последовательности выполнения)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допрактической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задуманного.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учебной деятельности </w:t>
      </w:r>
      <w:proofErr w:type="gramStart"/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09B1" w:rsidRPr="00E509B1" w:rsidRDefault="00E509B1" w:rsidP="00196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E509B1" w:rsidRPr="00E509B1" w:rsidRDefault="00E509B1" w:rsidP="00196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условиям)',</w:t>
      </w:r>
    </w:p>
    <w:p w:rsidR="00E509B1" w:rsidRPr="00E509B1" w:rsidRDefault="00E509B1" w:rsidP="00196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E509B1" w:rsidRPr="00E509B1" w:rsidRDefault="00E509B1" w:rsidP="001966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Тематику проектов, главным образом, предлагает учитель, но могут предлагать и сами обучающиеся после изучения отдельных тем или целого тематического блока. В зависимости от сложности темы творческие задания могут носить индивидуальный или коллективный характер.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учебных занятий:</w:t>
      </w:r>
    </w:p>
    <w:p w:rsidR="00E509B1" w:rsidRPr="00E509B1" w:rsidRDefault="00E509B1" w:rsidP="001966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урок-экскурсия;</w:t>
      </w:r>
    </w:p>
    <w:p w:rsidR="00E509B1" w:rsidRPr="00E509B1" w:rsidRDefault="00E509B1" w:rsidP="001966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урок-исследование;</w:t>
      </w:r>
    </w:p>
    <w:p w:rsidR="00E509B1" w:rsidRPr="00E509B1" w:rsidRDefault="00E509B1" w:rsidP="001966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урок-практикум;</w:t>
      </w:r>
    </w:p>
    <w:p w:rsidR="00E509B1" w:rsidRPr="00E509B1" w:rsidRDefault="00E509B1" w:rsidP="001966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Технологии, используемые в обучении: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развивающего обучения, обучения в сотрудничестве, проблемного обучения (создание проблемных ситуаций, выдвижение детьми предположений; поиск доказательств; формулирование выводов, сопоставление результатов с эталоном), развития исследовательских навыков, критического мышления,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курсе предусмотрено использование разнообразных организационных форм обучения:</w:t>
      </w:r>
    </w:p>
    <w:p w:rsidR="00E509B1" w:rsidRPr="00E509B1" w:rsidRDefault="00E509B1" w:rsidP="001966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 и парах;</w:t>
      </w:r>
    </w:p>
    <w:p w:rsidR="00E509B1" w:rsidRPr="00E509B1" w:rsidRDefault="00E509B1" w:rsidP="001966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решение проблемных вопросов;</w:t>
      </w:r>
    </w:p>
    <w:p w:rsidR="00E509B1" w:rsidRPr="00E509B1" w:rsidRDefault="00E509B1" w:rsidP="001966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задания.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обучающихся.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деятельности учащихся осуществляется в конце каждого урока. Оцениваются:</w:t>
      </w:r>
    </w:p>
    <w:p w:rsidR="00E509B1" w:rsidRPr="00E509B1" w:rsidRDefault="00E509B1" w:rsidP="001966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выполнения изученных на уроке технологических способов и приёмов и работы в целом;</w:t>
      </w:r>
    </w:p>
    <w:p w:rsidR="00E509B1" w:rsidRPr="00E509B1" w:rsidRDefault="00E509B1" w:rsidP="001966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самостоятельности (вместе с учителем, с помощью учителя, под контролем учителя);</w:t>
      </w:r>
    </w:p>
    <w:p w:rsidR="00E509B1" w:rsidRPr="00E509B1" w:rsidRDefault="00E509B1" w:rsidP="001966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Предпочтение следует отдавать </w:t>
      </w: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качественной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деятельности каждого ребёнка на уроке: его личным творческим находкам в процессе обсуждений и самореализации.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(3 часа)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и обсудим! Знакомимся с компьютером. Компьютер - твой помощник. Проверим себя.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(4 часа)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 Конструируем из фольги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рукодельницы (9 часов)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инженеров- конструкторов, строителей, декораторов (13 часов)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кукольника (5 часов)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5D22C6" w:rsidRPr="00476A20" w:rsidRDefault="005D22C6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Планируемые результаты освоения курса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данной программы обеспечивает достижение следующих результатов: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историческим традициям своего края и России;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патриотизма, чувства гордости за свою Родину, российский народ и историю России;</w:t>
      </w:r>
    </w:p>
    <w:p w:rsidR="00E509B1" w:rsidRPr="00E509B1" w:rsidRDefault="00E509B1" w:rsidP="001966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цель урока после предварительного обсуждения;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формулировать учебную проблему;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предложенное задание, разделять известное и неизвестное;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коллективно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текущий контроль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 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E509B1" w:rsidRPr="00E509B1" w:rsidRDefault="00E509B1" w:rsidP="001966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текущий контроль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 (точность изготовления деталей и аккуратность всей работы) и оценку выполненной работы по предложенным учителем критериям.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E509B1" w:rsidRPr="00E509B1" w:rsidRDefault="00E509B1" w:rsidP="001966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помощью учителя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E509B1" w:rsidRPr="00E509B1" w:rsidRDefault="00E509B1" w:rsidP="001966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E509B1" w:rsidRPr="00E509B1" w:rsidRDefault="00E509B1" w:rsidP="001966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информацию: </w:t>
      </w: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представлять информацию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текста, таблицы, схемы (в информационных проектах).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E509B1" w:rsidRPr="00E509B1" w:rsidRDefault="00E509B1" w:rsidP="001966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высказывать свою точку зрения и пытаться ее </w:t>
      </w:r>
      <w:r w:rsidRPr="00E50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09B1" w:rsidRPr="00E509B1" w:rsidRDefault="00E509B1" w:rsidP="001966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других, пытаться принимать другую точку зрения;</w:t>
      </w:r>
    </w:p>
    <w:p w:rsidR="00E509B1" w:rsidRPr="00E509B1" w:rsidRDefault="00E509B1" w:rsidP="001966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E509B1" w:rsidRPr="00E509B1" w:rsidRDefault="00E509B1" w:rsidP="001966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относиться к позиции других, пытаться договариваться.</w:t>
      </w: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</w:p>
    <w:p w:rsidR="00E509B1" w:rsidRPr="00E509B1" w:rsidRDefault="00E509B1" w:rsidP="00196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</w:t>
      </w:r>
    </w:p>
    <w:p w:rsidR="00E509B1" w:rsidRPr="00E509B1" w:rsidRDefault="00E509B1" w:rsidP="00196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формирование первоначального опыта практической преобразовательной деятельности</w:t>
      </w:r>
    </w:p>
    <w:p w:rsidR="00E509B1" w:rsidRPr="00E509B1" w:rsidRDefault="00E509B1" w:rsidP="00196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</w:r>
    </w:p>
    <w:p w:rsidR="00E509B1" w:rsidRPr="00E509B1" w:rsidRDefault="00E509B1" w:rsidP="001966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человека;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безопасности;</w:t>
      </w:r>
    </w:p>
    <w:p w:rsidR="00E509B1" w:rsidRPr="00E509B1" w:rsidRDefault="00E509B1" w:rsidP="001966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509B1" w:rsidRPr="00E509B1" w:rsidRDefault="00E509B1" w:rsidP="001966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2.1ТРЕБОВАНИЯ К УРОВНЮ ПОДГОТОВКИ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Общекультурные и </w:t>
      </w:r>
      <w:proofErr w:type="spellStart"/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общетрудовые</w:t>
      </w:r>
      <w:proofErr w:type="spellEnd"/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509B1" w:rsidRPr="00E509B1" w:rsidRDefault="00E509B1" w:rsidP="001966E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E509B1" w:rsidRPr="00E509B1" w:rsidRDefault="00E509B1" w:rsidP="001966E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профессиях мастеров прикладного искусства (в рамках изученного).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E509B1" w:rsidRPr="00E509B1" w:rsidRDefault="00E509B1" w:rsidP="001966E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E509B1" w:rsidRPr="00E509B1" w:rsidRDefault="00E509B1" w:rsidP="001966E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- и радиоаппаратурой).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Технология ручной обработки материалов. Элементы графической грамоты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509B1" w:rsidRPr="00E509B1" w:rsidRDefault="00E509B1" w:rsidP="0019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E509B1" w:rsidRPr="00E509B1" w:rsidRDefault="00E509B1" w:rsidP="0019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E509B1" w:rsidRPr="00E509B1" w:rsidRDefault="00E509B1" w:rsidP="0019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чертежа (осевая и центровая);</w:t>
      </w:r>
    </w:p>
    <w:p w:rsidR="00E509B1" w:rsidRPr="00E509B1" w:rsidRDefault="00E509B1" w:rsidP="0019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E509B1" w:rsidRPr="00E509B1" w:rsidRDefault="00E509B1" w:rsidP="0019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косую строчку, ее варианты, их назначение;</w:t>
      </w:r>
    </w:p>
    <w:p w:rsidR="00E509B1" w:rsidRPr="00E509B1" w:rsidRDefault="00E509B1" w:rsidP="001966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E509B1" w:rsidRPr="00E509B1" w:rsidRDefault="00E509B1" w:rsidP="001966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композиции декоративно-прикладного характера на плоскости и в объеме,</w:t>
      </w:r>
    </w:p>
    <w:p w:rsidR="00E509B1" w:rsidRPr="00E509B1" w:rsidRDefault="00E509B1" w:rsidP="001966E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традициях декоративно-прикладного искусства в создании изделий.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простейший чертеж (эскиз) разверток;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разверток с помощью чертежных инструментов;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 соединять детали косой строчкой и ее вариантами;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E509B1" w:rsidRPr="00E509B1" w:rsidRDefault="00E509B1" w:rsidP="001966E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3. Конструирование и моделирование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509B1" w:rsidRPr="00E509B1" w:rsidRDefault="00E509B1" w:rsidP="001966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E509B1" w:rsidRPr="00E509B1" w:rsidRDefault="00E509B1" w:rsidP="001966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E509B1" w:rsidRPr="00E509B1" w:rsidRDefault="00E509B1" w:rsidP="001966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E509B1" w:rsidRPr="00E509B1" w:rsidRDefault="00E509B1" w:rsidP="001966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509B1" w:rsidRPr="00E509B1" w:rsidRDefault="00E509B1" w:rsidP="001966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E509B1" w:rsidRPr="00E509B1" w:rsidRDefault="00E509B1" w:rsidP="001966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E509B1" w:rsidRPr="00E509B1" w:rsidRDefault="00E509B1" w:rsidP="001966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и выключать компьютер;</w:t>
      </w:r>
    </w:p>
    <w:p w:rsidR="00E509B1" w:rsidRPr="00E509B1" w:rsidRDefault="00E509B1" w:rsidP="001966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E509B1" w:rsidRPr="00E509B1" w:rsidRDefault="00E509B1" w:rsidP="001966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E509B1" w:rsidRPr="00E509B1" w:rsidRDefault="00E509B1" w:rsidP="001966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AC2" w:rsidRDefault="00F33AC2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3.Тематическое планирование</w:t>
      </w:r>
    </w:p>
    <w:p w:rsidR="00643CDE" w:rsidRPr="00E509B1" w:rsidRDefault="00643CDE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6"/>
        <w:gridCol w:w="1624"/>
        <w:gridCol w:w="799"/>
        <w:gridCol w:w="992"/>
        <w:gridCol w:w="1134"/>
        <w:gridCol w:w="1134"/>
        <w:gridCol w:w="1417"/>
        <w:gridCol w:w="1134"/>
        <w:gridCol w:w="993"/>
        <w:gridCol w:w="1424"/>
      </w:tblGrid>
      <w:tr w:rsidR="00E73379" w:rsidRPr="00476A20" w:rsidTr="00E07C9E">
        <w:trPr>
          <w:trHeight w:val="934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</w:t>
            </w:r>
            <w:r w:rsidR="0051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C9E" w:rsidRPr="00476A20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- </w:t>
            </w:r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по про</w:t>
            </w:r>
            <w:r w:rsidR="00E07C9E"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509B1" w:rsidRPr="00E509B1" w:rsidRDefault="00E07C9E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грам-</w:t>
            </w:r>
            <w:r w:rsidR="00E509B1"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704612" w:rsidRDefault="00704612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чей </w:t>
            </w:r>
            <w:proofErr w:type="spellStart"/>
            <w:r w:rsidR="00E07C9E"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70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7C9E"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r w:rsidR="0093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руирова</w:t>
            </w:r>
            <w:r w:rsidR="0070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7C9E" w:rsidRPr="00476A20" w:rsidRDefault="00E07C9E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09B1"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</w:p>
          <w:p w:rsidR="00E509B1" w:rsidRPr="00E509B1" w:rsidRDefault="00E07C9E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E509B1"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бумагой, картоном, фольгой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пластичны</w:t>
            </w:r>
            <w:r w:rsidR="00E07C9E" w:rsidRPr="0047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proofErr w:type="gram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70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тканью,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нитками, пряжей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</w:t>
            </w:r>
            <w:proofErr w:type="spellStart"/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</w:t>
            </w:r>
            <w:r w:rsidR="00F33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spellEnd"/>
            <w:proofErr w:type="gramEnd"/>
          </w:p>
        </w:tc>
      </w:tr>
      <w:tr w:rsidR="00E73379" w:rsidRPr="00476A20" w:rsidTr="00E07C9E">
        <w:trPr>
          <w:trHeight w:val="11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145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proofErr w:type="spellEnd"/>
            <w:r w:rsidR="00A7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ционная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3379" w:rsidRPr="00476A20" w:rsidTr="00E07C9E">
        <w:trPr>
          <w:trHeight w:val="11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скульптора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379" w:rsidRPr="00476A20" w:rsidTr="00E07C9E">
        <w:trPr>
          <w:trHeight w:val="11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Мастерская </w:t>
            </w:r>
            <w:proofErr w:type="spellStart"/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рукодельни</w:t>
            </w:r>
            <w:r w:rsidR="00A7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  <w:proofErr w:type="spellEnd"/>
            <w:proofErr w:type="gram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379" w:rsidRPr="00476A20" w:rsidTr="00E07C9E">
        <w:trPr>
          <w:trHeight w:val="649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инженеро</w:t>
            </w:r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</w:t>
            </w:r>
            <w:r w:rsidR="00A7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строителей, декораторов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379" w:rsidRPr="00476A20" w:rsidTr="00E07C9E">
        <w:trPr>
          <w:trHeight w:val="11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кукольника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379" w:rsidRPr="00476A20" w:rsidTr="00E07C9E">
        <w:trPr>
          <w:trHeight w:val="11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BF1C06" w:rsidRPr="00476A20" w:rsidRDefault="00BF1C06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0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5"/>
        <w:gridCol w:w="4041"/>
        <w:gridCol w:w="3136"/>
        <w:gridCol w:w="1645"/>
      </w:tblGrid>
      <w:tr w:rsidR="00395319" w:rsidRPr="00476A20" w:rsidTr="00AC39FD">
        <w:trPr>
          <w:trHeight w:val="826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319" w:rsidRPr="00E509B1" w:rsidRDefault="00395319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509B1" w:rsidRPr="00E509B1" w:rsidRDefault="00395319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319" w:rsidRPr="00E509B1" w:rsidRDefault="00395319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E509B1" w:rsidRPr="00E509B1" w:rsidRDefault="00E509B1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319" w:rsidRPr="00476A20" w:rsidRDefault="007F635E" w:rsidP="00476A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5319" w:rsidRPr="00476A20" w:rsidTr="00741C79">
        <w:trPr>
          <w:gridAfter w:val="2"/>
          <w:wAfter w:w="4781" w:type="dxa"/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395319" w:rsidP="0047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Вспомним и обсудим.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работа. Изготовление изделия из природного материала по собственному замыслу.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Знакомимся с компьютером.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знакомство с возможностями компьютера.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 – твой помощник.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Активация информации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</w:t>
            </w:r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/DVD-дисках. Работа с учебной информацией на них. Практическая работа.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319" w:rsidRPr="00476A20" w:rsidTr="002C09CC">
        <w:trPr>
          <w:gridAfter w:val="2"/>
          <w:wAfter w:w="4781" w:type="dxa"/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395319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7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работает скульптор.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скульптурных изделий из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пластичных материалов.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262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16F" w:rsidRDefault="00BF1C06" w:rsidP="006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5/2</w:t>
            </w:r>
          </w:p>
          <w:p w:rsidR="00847492" w:rsidRPr="00E509B1" w:rsidRDefault="00847492" w:rsidP="0084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847492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в технике намазывания</w:t>
            </w:r>
            <w:r w:rsidR="0084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пластилина на пластиковую заготовку.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84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6/3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E509B1" w:rsidP="0067216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объём.</w:t>
            </w:r>
          </w:p>
          <w:p w:rsidR="00E509B1" w:rsidRPr="00E509B1" w:rsidRDefault="00BF1C06" w:rsidP="003C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рельефной отделкой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пластичных материалов.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из фольги с использованием изученных приёмов обработки фольги.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319" w:rsidRPr="00476A20" w:rsidTr="001926AA">
        <w:trPr>
          <w:gridAfter w:val="2"/>
          <w:wAfter w:w="4781" w:type="dxa"/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395319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Вышивка и вышивание.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Использование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освоенных знаний и умений. Работа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рисунки.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Строчка петельного стежка.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 изделия с разметкой деталей кроя по лекалам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применением (сшивание или отделка) строчки петельного стежка.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Пришивание пуговиц. </w:t>
            </w:r>
            <w:r w:rsidR="00502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пуговиц с дырочками.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E32E9C">
        <w:trPr>
          <w:trHeight w:val="107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12/5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малышам «Волшебное дерево». Изготовление изделия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сложной конструкции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отделкой пуговицами.</w:t>
            </w:r>
          </w:p>
          <w:p w:rsidR="00E32E9C" w:rsidRPr="00E509B1" w:rsidRDefault="00E32E9C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13/6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BF1C06" w:rsidP="00D7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14/7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швейной машины.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тонкого трикотажа с использованием способа стяжки деталей.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швейной машины.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тонкого трикотажа с использованием способа стяжки деталей (продолжение и завершение).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15/8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Футляры.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футляра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плотного несыпучего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с застёжкой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бусины или пуговицы с дырочками. Украшение аппликацией.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16/9</w:t>
            </w: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пирамид, построенных с помощью линейки и циркуля</w:t>
            </w: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319" w:rsidRPr="00476A20" w:rsidTr="00A14CF5">
        <w:trPr>
          <w:gridAfter w:val="2"/>
          <w:wAfter w:w="4781" w:type="dxa"/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395319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украшение дома.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макетов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 с элементами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 из 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гофрокартона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18/2</w:t>
            </w: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и объёмные формы. Развёртка.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кубической формы на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развёртки.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19/3</w:t>
            </w: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Подарочные упаковки.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коробок-упаковок призматических форм из картона.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20/4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Декорирование (украшение) готовых форм.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Декорирование коробок-упаковок оклеиванием тканью и другими известными ученикам способами отделки.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21/5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22/6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из сложных развёрток.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транспортных средств из картона и цветной бумаги по чертежам деталей объёмных и плоских форм.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23/7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24/8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 и конструкции.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Виды соединения деталей конструкции — подвижное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неподвижное. Способы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подвижного и неподвижного соединения деталей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наборов типа «Конструктор».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25/9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Парад военной техники (конкурс технических достижений).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макетов и моделей техники </w:t>
            </w:r>
            <w:proofErr w:type="gram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наборов типа «Конструктор».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родная армия.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поздравительной открытки по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чертежам.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художественной техники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28/12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</w:t>
            </w:r>
            <w:r w:rsidR="003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художественной технике «</w:t>
            </w:r>
            <w:proofErr w:type="spellStart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29/13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E509B1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Художественные техники из креповой бумаги.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в разных художественных техниках с использованием креповой бумаги.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319" w:rsidRPr="00476A20" w:rsidTr="0084574B">
        <w:trPr>
          <w:gridAfter w:val="2"/>
          <w:wAfter w:w="4781" w:type="dxa"/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395319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95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Может ли игрушка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быть полезной.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игрушки. Изготовление декоративных зажимов на основе прищепок, разных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материалам и конструкциям.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31/2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Театральные куклы. Марионетки.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 марионетки из любого подходящего материала.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32/3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Игрушка из носка.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предметов и материалов одежды (из старых вещей).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06" w:rsidRPr="00476A20" w:rsidTr="00AC39FD">
        <w:trPr>
          <w:trHeight w:val="1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33/4</w:t>
            </w: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1C06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09B1" w:rsidRPr="00E509B1" w:rsidRDefault="00BF1C06" w:rsidP="00A7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34/5</w:t>
            </w:r>
          </w:p>
        </w:tc>
        <w:tc>
          <w:tcPr>
            <w:tcW w:w="7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Игрушка-неваляшка. </w:t>
            </w: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игрушки-неваляшки из любых доступных материалов с использованием готовых форм.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</w:t>
            </w:r>
          </w:p>
          <w:p w:rsidR="00BF1C06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E509B1" w:rsidRPr="00E509B1" w:rsidRDefault="00BF1C06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 за 3 класс.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B1" w:rsidRPr="00E509B1" w:rsidRDefault="00E509B1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B1" w:rsidRPr="00E509B1" w:rsidRDefault="00E509B1" w:rsidP="00A50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Зуева Т.П. Технология: Рабочие программы. Предметная линия учебников системы «Школа России». 1-4 классы: пособие для учителей </w:t>
      </w: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</w:t>
      </w:r>
      <w:r w:rsidRPr="00E5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="005556A4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М.:«Просвещение» 2022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Зуева Т.П. Технология. Методическое пособие с поурочными разработками. </w:t>
      </w:r>
      <w:r w:rsidR="005556A4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класс. - М., Просвещение, 2022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Зуева Т.П. Технология. 3 класс. Учебник для общеобразовательных организаций – М.,</w:t>
      </w:r>
      <w:r w:rsidR="005556A4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2022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Зуева Т.П. Технология. 3 класс. Рабочая тетрадь. Пособие для обучающихся общеобразовательных орга</w:t>
      </w:r>
      <w:r w:rsidR="005556A4" w:rsidRPr="00476A20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низаций. – М., Просвещение, 2022</w:t>
      </w:r>
    </w:p>
    <w:p w:rsidR="00E33627" w:rsidRDefault="00E33627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B1" w:rsidRPr="00E464C1" w:rsidRDefault="00E509B1" w:rsidP="00E464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464C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РЕСУРСЫ СЕТИ ИНТЕРНЕТ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«Единое окно доступа к образовательным ресурсам»: [Электронный документ]. Режим доступа: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http://window.edu.ru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«Каталог единой коллекции цифровых образовательных ресурсов»: [Электронный документ]. Режим доступа: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http://school-collection.edu.ru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«Каталог электронных образовательных ресурсов Федерального центра»: [Электронный документ]. Режим доступа: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http://fcior.edu.ru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Необычные уроки с объемными моделями для раскрашивания. – Режим доступа: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http://webinfo.reformal.ru/visit?domain=1-kvazar.ru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мастеров. Творчество для детей и взрослых. -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http://stranamasterov.ru/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Я иду на урок начальной школы (материалы к уроку). – Режим доступа: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http://nsc.1september.ru/urok/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издательства «Дрофа -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http://www.drofa.ru/</w:t>
      </w:r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по ИЗО и технологии -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http://shkola-abv.ru/katalog_prezentaziy5.html</w:t>
      </w:r>
      <w:proofErr w:type="gramEnd"/>
    </w:p>
    <w:p w:rsidR="00E509B1" w:rsidRPr="00E509B1" w:rsidRDefault="00E509B1" w:rsidP="0047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к урокам (лепка) - </w:t>
      </w:r>
      <w:r w:rsidRPr="00E50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http://pedsovet.su/load/242-1-0-6836</w:t>
      </w:r>
    </w:p>
    <w:p w:rsidR="00E509B1" w:rsidRPr="00E509B1" w:rsidRDefault="00E509B1" w:rsidP="0047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0EC" w:rsidRPr="000620EC" w:rsidRDefault="00DB35A7" w:rsidP="000620E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Критерии и н</w:t>
      </w:r>
      <w:r w:rsidR="000620EC" w:rsidRPr="00062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ормы оценок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обучающихся </w:t>
      </w:r>
      <w:r w:rsidR="000620EC" w:rsidRPr="00062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технологии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620EC" w:rsidRPr="000620EC" w:rsidRDefault="000620EC" w:rsidP="000620E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20EC" w:rsidRPr="000620EC" w:rsidRDefault="000620EC" w:rsidP="000620EC">
      <w:pPr>
        <w:pStyle w:val="Default"/>
      </w:pPr>
      <w:r w:rsidRPr="000620EC">
        <w:t xml:space="preserve">Оценка деятельности учащихся осуществляется в конце каждого урока. Работы оцениваются по следующим критериям: </w:t>
      </w:r>
    </w:p>
    <w:p w:rsidR="000620EC" w:rsidRPr="000620EC" w:rsidRDefault="000620EC" w:rsidP="000620EC">
      <w:pPr>
        <w:pStyle w:val="Default"/>
      </w:pPr>
      <w:r w:rsidRPr="000620EC">
        <w:t xml:space="preserve">• качество выполнения изучаемых на уроке приемов и операций и работы в целом; </w:t>
      </w:r>
    </w:p>
    <w:p w:rsidR="000620EC" w:rsidRPr="000620EC" w:rsidRDefault="000620EC" w:rsidP="000620EC">
      <w:pPr>
        <w:pStyle w:val="Default"/>
      </w:pPr>
      <w:r w:rsidRPr="000620EC">
        <w:t xml:space="preserve">• степень самостоятельности в выполнении работы; </w:t>
      </w:r>
    </w:p>
    <w:p w:rsidR="000620EC" w:rsidRPr="000620EC" w:rsidRDefault="000620EC" w:rsidP="000620EC">
      <w:pPr>
        <w:pStyle w:val="Default"/>
      </w:pPr>
      <w:r w:rsidRPr="000620EC">
        <w:t xml:space="preserve">• 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0620EC" w:rsidRPr="000620EC" w:rsidRDefault="000620EC" w:rsidP="000620EC">
      <w:pPr>
        <w:pStyle w:val="Default"/>
      </w:pPr>
      <w:r w:rsidRPr="000620EC">
        <w:t xml:space="preserve">Предпочтение следует отдавать </w:t>
      </w:r>
      <w:r w:rsidRPr="000620EC">
        <w:rPr>
          <w:i/>
          <w:iCs/>
        </w:rPr>
        <w:t xml:space="preserve">качественной </w:t>
      </w:r>
      <w:r w:rsidRPr="000620EC">
        <w:t xml:space="preserve">оценке деятельности каждого ребенка на уроке: его творческим находкам в процессе наблюдений, размышлений и самореализации.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Нормы оценок выполнения </w:t>
      </w:r>
      <w:proofErr w:type="gramStart"/>
      <w:r w:rsidRPr="000620EC">
        <w:rPr>
          <w:b/>
          <w:bCs/>
        </w:rPr>
        <w:t>обучаемыми</w:t>
      </w:r>
      <w:proofErr w:type="gramEnd"/>
      <w:r w:rsidRPr="000620EC">
        <w:rPr>
          <w:b/>
          <w:bCs/>
        </w:rPr>
        <w:t xml:space="preserve"> практических работ </w:t>
      </w:r>
    </w:p>
    <w:p w:rsidR="000620EC" w:rsidRPr="000620EC" w:rsidRDefault="000620EC" w:rsidP="00BC00C8">
      <w:pPr>
        <w:pStyle w:val="Default"/>
        <w:jc w:val="center"/>
      </w:pPr>
      <w:r w:rsidRPr="000620EC">
        <w:rPr>
          <w:b/>
          <w:bCs/>
        </w:rPr>
        <w:t>Характеристика цифровой оценки (отметки)</w:t>
      </w:r>
    </w:p>
    <w:p w:rsidR="000620EC" w:rsidRPr="000620EC" w:rsidRDefault="000620EC" w:rsidP="000620EC">
      <w:pPr>
        <w:pStyle w:val="Default"/>
      </w:pPr>
      <w:r w:rsidRPr="000620EC">
        <w:rPr>
          <w:b/>
        </w:rPr>
        <w:t>Оценка «5»</w:t>
      </w:r>
      <w:r w:rsidRPr="000620EC">
        <w:t xml:space="preserve">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</w:t>
      </w:r>
      <w:r w:rsidRPr="000620EC">
        <w:lastRenderedPageBreak/>
        <w:t>аккуратная)</w:t>
      </w:r>
      <w:proofErr w:type="gramStart"/>
      <w:r w:rsidRPr="000620EC">
        <w:t>;и</w:t>
      </w:r>
      <w:proofErr w:type="gramEnd"/>
      <w:r w:rsidRPr="000620EC">
        <w:t xml:space="preserve">зделие изготовлено с учетом установленных требований; - полностью соблюдались правила техники безопасности. </w:t>
      </w:r>
    </w:p>
    <w:p w:rsidR="000620EC" w:rsidRPr="000620EC" w:rsidRDefault="000620EC" w:rsidP="000620EC">
      <w:pPr>
        <w:pStyle w:val="Default"/>
      </w:pPr>
      <w:r w:rsidRPr="000620EC">
        <w:rPr>
          <w:b/>
        </w:rPr>
        <w:t>Оценка «4»</w:t>
      </w:r>
      <w:r w:rsidRPr="000620EC">
        <w:t>ставится, если работа выполнена не совсем аккуратно, измерения не достаточно точные, на рабочем месте нет должного порядка;</w:t>
      </w:r>
      <w:r w:rsidR="00DB35A7">
        <w:t xml:space="preserve"> </w:t>
      </w:r>
      <w:r w:rsidRPr="000620EC">
        <w:t xml:space="preserve">изделие изготовлено с незначительными отклонениями; полностью соблюдались правила техники безопасности. </w:t>
      </w:r>
    </w:p>
    <w:p w:rsidR="000620EC" w:rsidRPr="000620EC" w:rsidRDefault="000620EC" w:rsidP="000620EC">
      <w:pPr>
        <w:pStyle w:val="Default"/>
      </w:pPr>
      <w:r w:rsidRPr="000620EC">
        <w:rPr>
          <w:b/>
        </w:rPr>
        <w:t>Оценка «3»</w:t>
      </w:r>
      <w:r w:rsidRPr="000620EC">
        <w:t>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отдельных требований;</w:t>
      </w:r>
      <w:r w:rsidR="00DB35A7">
        <w:t xml:space="preserve"> </w:t>
      </w:r>
      <w:r w:rsidRPr="000620EC">
        <w:t xml:space="preserve">не полностью соблюдались правила техники безопасности.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Оценка «2» </w:t>
      </w:r>
      <w:r w:rsidRPr="000620EC">
        <w:t xml:space="preserve">ставится, если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 </w:t>
      </w:r>
    </w:p>
    <w:p w:rsidR="000620EC" w:rsidRPr="000620EC" w:rsidRDefault="000620EC" w:rsidP="000620EC">
      <w:pPr>
        <w:pStyle w:val="Default"/>
      </w:pPr>
      <w:r w:rsidRPr="000620EC"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="00DB35A7">
        <w:t xml:space="preserve"> </w:t>
      </w:r>
      <w:r w:rsidRPr="000620EC">
        <w:t xml:space="preserve">школьников, содержание и характер труда.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Нормы оценок теоретических знаний </w:t>
      </w:r>
    </w:p>
    <w:p w:rsidR="000620EC" w:rsidRPr="000620EC" w:rsidRDefault="000620EC" w:rsidP="000620EC">
      <w:pPr>
        <w:pStyle w:val="Default"/>
      </w:pPr>
      <w:r w:rsidRPr="000620EC">
        <w:t xml:space="preserve">При устном ответе обучаемый должен использовать «технический язык», правильно применять и произносить термины.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Оценка «5» ставится, если </w:t>
      </w:r>
      <w:proofErr w:type="gramStart"/>
      <w:r w:rsidRPr="000620EC">
        <w:rPr>
          <w:b/>
          <w:bCs/>
        </w:rPr>
        <w:t>обучаемый</w:t>
      </w:r>
      <w:proofErr w:type="gramEnd"/>
      <w:r w:rsidRPr="000620EC">
        <w:t xml:space="preserve">: </w:t>
      </w:r>
    </w:p>
    <w:p w:rsidR="000620EC" w:rsidRPr="000620EC" w:rsidRDefault="000620EC" w:rsidP="000620EC">
      <w:pPr>
        <w:pStyle w:val="Default"/>
      </w:pPr>
      <w:r w:rsidRPr="000620EC">
        <w:t xml:space="preserve">- полностью усвоил учебный материал; </w:t>
      </w:r>
    </w:p>
    <w:p w:rsidR="000620EC" w:rsidRPr="000620EC" w:rsidRDefault="000620EC" w:rsidP="000620EC">
      <w:pPr>
        <w:pStyle w:val="Default"/>
      </w:pPr>
      <w:r w:rsidRPr="000620EC">
        <w:t xml:space="preserve">- умеет изложить его своими словами; </w:t>
      </w:r>
    </w:p>
    <w:p w:rsidR="000620EC" w:rsidRPr="000620EC" w:rsidRDefault="000620EC" w:rsidP="000620EC">
      <w:pPr>
        <w:pStyle w:val="Default"/>
      </w:pPr>
      <w:r w:rsidRPr="000620EC">
        <w:t xml:space="preserve">- самостоятельно подтверждает ответ конкретными примерами; </w:t>
      </w:r>
    </w:p>
    <w:p w:rsidR="000620EC" w:rsidRPr="000620EC" w:rsidRDefault="000620EC" w:rsidP="000620EC">
      <w:pPr>
        <w:pStyle w:val="Default"/>
      </w:pPr>
      <w:r w:rsidRPr="000620EC">
        <w:t xml:space="preserve">- правильно и обстоятельно отвечает на дополнительные вопросы учителя.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Оценка «4» </w:t>
      </w:r>
      <w:r w:rsidRPr="000620EC">
        <w:t xml:space="preserve">ставится, если </w:t>
      </w:r>
      <w:proofErr w:type="gramStart"/>
      <w:r w:rsidRPr="000620EC">
        <w:t>обучаемый</w:t>
      </w:r>
      <w:proofErr w:type="gramEnd"/>
      <w:r w:rsidRPr="000620EC">
        <w:t xml:space="preserve">: </w:t>
      </w:r>
    </w:p>
    <w:p w:rsidR="000620EC" w:rsidRPr="000620EC" w:rsidRDefault="000620EC" w:rsidP="000620EC">
      <w:pPr>
        <w:pStyle w:val="Default"/>
      </w:pPr>
      <w:r w:rsidRPr="000620EC">
        <w:t xml:space="preserve">- в основном усвоил учебный материал; </w:t>
      </w:r>
    </w:p>
    <w:p w:rsidR="000620EC" w:rsidRPr="000620EC" w:rsidRDefault="000620EC" w:rsidP="000620EC">
      <w:pPr>
        <w:pStyle w:val="Default"/>
      </w:pPr>
      <w:r w:rsidRPr="000620EC">
        <w:t xml:space="preserve">- допускает незначительные ошибки при его изложении своими словами; </w:t>
      </w:r>
    </w:p>
    <w:p w:rsidR="000620EC" w:rsidRPr="000620EC" w:rsidRDefault="000620EC" w:rsidP="000620EC">
      <w:pPr>
        <w:pStyle w:val="Default"/>
      </w:pPr>
      <w:r w:rsidRPr="000620EC">
        <w:t xml:space="preserve">- подтверждает ответ конкретными примерами; </w:t>
      </w:r>
    </w:p>
    <w:p w:rsidR="000620EC" w:rsidRPr="000620EC" w:rsidRDefault="000620EC" w:rsidP="000620EC">
      <w:pPr>
        <w:pStyle w:val="Default"/>
      </w:pPr>
      <w:r w:rsidRPr="000620EC">
        <w:t xml:space="preserve">- правильно отвечает на дополнительные вопросы учителя.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Оценка «3» ставится, если </w:t>
      </w:r>
      <w:proofErr w:type="gramStart"/>
      <w:r w:rsidRPr="000620EC">
        <w:rPr>
          <w:b/>
          <w:bCs/>
        </w:rPr>
        <w:t>обучаемый</w:t>
      </w:r>
      <w:proofErr w:type="gramEnd"/>
      <w:r w:rsidRPr="000620EC">
        <w:t xml:space="preserve">: </w:t>
      </w:r>
    </w:p>
    <w:p w:rsidR="000620EC" w:rsidRPr="000620EC" w:rsidRDefault="000620EC" w:rsidP="000620EC">
      <w:pPr>
        <w:pStyle w:val="Default"/>
      </w:pPr>
      <w:r w:rsidRPr="000620EC">
        <w:t xml:space="preserve">- не усвоил существенную часть учебного материала; </w:t>
      </w:r>
    </w:p>
    <w:p w:rsidR="000620EC" w:rsidRPr="000620EC" w:rsidRDefault="000620EC" w:rsidP="000620EC">
      <w:pPr>
        <w:pStyle w:val="Default"/>
      </w:pPr>
      <w:r w:rsidRPr="000620EC">
        <w:t xml:space="preserve">- допускает значительные ошибки при его изложении своими словами; </w:t>
      </w:r>
    </w:p>
    <w:p w:rsidR="000620EC" w:rsidRPr="000620EC" w:rsidRDefault="000620EC" w:rsidP="000620EC">
      <w:pPr>
        <w:pStyle w:val="Default"/>
      </w:pPr>
      <w:r w:rsidRPr="000620EC">
        <w:t xml:space="preserve">- затрудняется подтвердить ответ конкретными примерами; </w:t>
      </w:r>
    </w:p>
    <w:p w:rsidR="000620EC" w:rsidRPr="000620EC" w:rsidRDefault="000620EC" w:rsidP="000620EC">
      <w:pPr>
        <w:pStyle w:val="Default"/>
      </w:pPr>
      <w:r w:rsidRPr="000620EC">
        <w:t xml:space="preserve">- слабо отвечает на дополнительные вопросы. </w:t>
      </w:r>
    </w:p>
    <w:p w:rsidR="000620EC" w:rsidRPr="000620EC" w:rsidRDefault="000620EC" w:rsidP="000620EC">
      <w:pPr>
        <w:pStyle w:val="Default"/>
      </w:pPr>
      <w:r w:rsidRPr="000620EC">
        <w:rPr>
          <w:b/>
          <w:bCs/>
        </w:rPr>
        <w:t xml:space="preserve">Оценка «2» ставится, если </w:t>
      </w:r>
      <w:proofErr w:type="gramStart"/>
      <w:r w:rsidRPr="000620EC">
        <w:rPr>
          <w:b/>
          <w:bCs/>
        </w:rPr>
        <w:t>обучаемый</w:t>
      </w:r>
      <w:proofErr w:type="gramEnd"/>
      <w:r w:rsidRPr="000620EC">
        <w:rPr>
          <w:b/>
          <w:bCs/>
        </w:rPr>
        <w:t xml:space="preserve">: </w:t>
      </w:r>
    </w:p>
    <w:p w:rsidR="000620EC" w:rsidRPr="000620EC" w:rsidRDefault="000620EC" w:rsidP="000620EC">
      <w:pPr>
        <w:pStyle w:val="Default"/>
      </w:pPr>
      <w:r w:rsidRPr="000620EC">
        <w:t xml:space="preserve">- почти не усвоил учебный материал; </w:t>
      </w:r>
    </w:p>
    <w:p w:rsidR="000620EC" w:rsidRPr="000620EC" w:rsidRDefault="000620EC" w:rsidP="000620EC">
      <w:pPr>
        <w:pStyle w:val="Default"/>
      </w:pPr>
      <w:r w:rsidRPr="000620EC">
        <w:t xml:space="preserve">- не может изложить его своими словами; </w:t>
      </w:r>
    </w:p>
    <w:p w:rsidR="000620EC" w:rsidRPr="000620EC" w:rsidRDefault="000620EC" w:rsidP="000620EC">
      <w:pPr>
        <w:pStyle w:val="Default"/>
      </w:pPr>
      <w:r w:rsidRPr="000620EC">
        <w:t xml:space="preserve">- не может подтвердить ответ конкретными примерами; </w:t>
      </w:r>
    </w:p>
    <w:p w:rsidR="000620EC" w:rsidRPr="000620EC" w:rsidRDefault="000620EC" w:rsidP="003D015F">
      <w:pPr>
        <w:pStyle w:val="a5"/>
        <w:spacing w:after="0"/>
        <w:ind w:left="0"/>
        <w:jc w:val="both"/>
        <w:rPr>
          <w:color w:val="000000"/>
        </w:rPr>
      </w:pPr>
      <w:r w:rsidRPr="000620EC">
        <w:t>- не отвечает на большую часть дополнительных вопросов учителя.</w:t>
      </w:r>
    </w:p>
    <w:p w:rsidR="000620EC" w:rsidRPr="000620EC" w:rsidRDefault="000620EC" w:rsidP="000620EC">
      <w:pPr>
        <w:pStyle w:val="a5"/>
        <w:spacing w:after="0"/>
        <w:jc w:val="both"/>
        <w:rPr>
          <w:color w:val="000000"/>
        </w:rPr>
      </w:pPr>
    </w:p>
    <w:p w:rsidR="000620EC" w:rsidRDefault="000620EC" w:rsidP="00D75DB0">
      <w:pPr>
        <w:pStyle w:val="a5"/>
        <w:spacing w:after="0"/>
        <w:ind w:left="0"/>
        <w:jc w:val="both"/>
        <w:rPr>
          <w:rFonts w:ascii="Times" w:hAnsi="Times" w:cs="Times"/>
          <w:color w:val="000000"/>
          <w:sz w:val="28"/>
          <w:szCs w:val="28"/>
        </w:rPr>
      </w:pPr>
    </w:p>
    <w:p w:rsidR="00E3712C" w:rsidRPr="00476A20" w:rsidRDefault="00E3712C" w:rsidP="00476A2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DB0" w:rsidRPr="00D75DB0" w:rsidRDefault="00D75DB0" w:rsidP="00D75D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DB0">
        <w:rPr>
          <w:rFonts w:ascii="Times New Roman" w:hAnsi="Times New Roman" w:cs="Times New Roman"/>
          <w:b/>
          <w:bCs/>
          <w:sz w:val="24"/>
          <w:szCs w:val="24"/>
        </w:rPr>
        <w:t>Лист корректировки   тематического планирования</w:t>
      </w:r>
    </w:p>
    <w:p w:rsidR="00D75DB0" w:rsidRPr="00D75DB0" w:rsidRDefault="00D75DB0" w:rsidP="00D75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75DB0" w:rsidRDefault="00D75DB0" w:rsidP="00D75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75DB0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технология</w:t>
      </w:r>
    </w:p>
    <w:p w:rsidR="00D75DB0" w:rsidRPr="00D75DB0" w:rsidRDefault="00D75DB0" w:rsidP="00D75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5DB0">
        <w:rPr>
          <w:rFonts w:ascii="Times New Roman" w:hAnsi="Times New Roman" w:cs="Times New Roman"/>
          <w:b/>
          <w:bCs/>
          <w:sz w:val="24"/>
          <w:szCs w:val="24"/>
        </w:rPr>
        <w:t xml:space="preserve">  Класс:</w:t>
      </w:r>
      <w:r w:rsidRPr="00D75DB0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D75DB0" w:rsidRPr="00D75DB0" w:rsidRDefault="00D75DB0" w:rsidP="00D75DB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215"/>
        <w:gridCol w:w="924"/>
        <w:gridCol w:w="1100"/>
        <w:gridCol w:w="2208"/>
        <w:gridCol w:w="1993"/>
      </w:tblGrid>
      <w:tr w:rsidR="00D75DB0" w:rsidRPr="00D75DB0" w:rsidTr="009968B4">
        <w:trPr>
          <w:trHeight w:val="729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корректировки</w:t>
            </w: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дано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DB0" w:rsidRPr="00D75DB0" w:rsidTr="009968B4">
        <w:trPr>
          <w:trHeight w:val="7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0" w:rsidRPr="00D75DB0" w:rsidRDefault="00D75DB0" w:rsidP="00996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5DB0" w:rsidRPr="00D75DB0" w:rsidRDefault="00D75DB0" w:rsidP="00D75DB0">
      <w:pPr>
        <w:rPr>
          <w:rFonts w:ascii="Times New Roman" w:hAnsi="Times New Roman" w:cs="Times New Roman"/>
          <w:sz w:val="24"/>
          <w:szCs w:val="24"/>
        </w:rPr>
        <w:sectPr w:rsidR="00D75DB0" w:rsidRPr="00D75DB0">
          <w:pgSz w:w="11906" w:h="16838"/>
          <w:pgMar w:top="1134" w:right="1134" w:bottom="1134" w:left="851" w:header="709" w:footer="709" w:gutter="0"/>
          <w:cols w:space="720"/>
        </w:sectPr>
      </w:pPr>
    </w:p>
    <w:p w:rsidR="00D75DB0" w:rsidRPr="00E37959" w:rsidRDefault="00D75DB0" w:rsidP="00D75DB0">
      <w:pPr>
        <w:shd w:val="clear" w:color="auto" w:fill="FFFFFF"/>
        <w:jc w:val="both"/>
        <w:rPr>
          <w:rStyle w:val="dash0410005f0431005f0437005f0430005f0446005f0020005f0441005f043f005f0438005f0441005f043a005f0430005f005fchar1char1"/>
          <w:color w:val="000000"/>
        </w:rPr>
        <w:sectPr w:rsidR="00D75DB0" w:rsidRPr="00E37959" w:rsidSect="0069265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8658F" w:rsidRPr="00476A20" w:rsidRDefault="0038658F" w:rsidP="0047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658F" w:rsidRPr="00476A20" w:rsidSect="005D3E86">
          <w:footerReference w:type="even" r:id="rId7"/>
          <w:footerReference w:type="default" r:id="rId8"/>
          <w:pgSz w:w="11906" w:h="16838"/>
          <w:pgMar w:top="726" w:right="726" w:bottom="726" w:left="726" w:header="709" w:footer="709" w:gutter="0"/>
          <w:cols w:space="708"/>
          <w:docGrid w:linePitch="360"/>
        </w:sectPr>
      </w:pPr>
    </w:p>
    <w:p w:rsidR="0038658F" w:rsidRPr="00476A20" w:rsidRDefault="0038658F" w:rsidP="00476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658F" w:rsidRPr="00476A20" w:rsidRDefault="0038658F" w:rsidP="00476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658F" w:rsidRPr="00476A20" w:rsidRDefault="0038658F" w:rsidP="00476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658F" w:rsidRPr="00476A20" w:rsidRDefault="0038658F" w:rsidP="00476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8658F" w:rsidRPr="00476A20" w:rsidSect="006C49D7">
      <w:pgSz w:w="11906" w:h="16838"/>
      <w:pgMar w:top="726" w:right="726" w:bottom="726" w:left="7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88" w:rsidRDefault="00B72E88">
      <w:pPr>
        <w:spacing w:after="0" w:line="240" w:lineRule="auto"/>
      </w:pPr>
      <w:r>
        <w:separator/>
      </w:r>
    </w:p>
  </w:endnote>
  <w:endnote w:type="continuationSeparator" w:id="0">
    <w:p w:rsidR="00B72E88" w:rsidRDefault="00B7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73" w:rsidRDefault="009B3AC1" w:rsidP="005D3E86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762773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762773">
      <w:rPr>
        <w:rStyle w:val="afe"/>
        <w:noProof/>
      </w:rPr>
      <w:t>5</w:t>
    </w:r>
    <w:r>
      <w:rPr>
        <w:rStyle w:val="afe"/>
      </w:rPr>
      <w:fldChar w:fldCharType="end"/>
    </w:r>
  </w:p>
  <w:p w:rsidR="00762773" w:rsidRDefault="00762773" w:rsidP="005D3E86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73" w:rsidRDefault="009B3AC1" w:rsidP="005D3E86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762773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72085C">
      <w:rPr>
        <w:rStyle w:val="afe"/>
        <w:noProof/>
      </w:rPr>
      <w:t>15</w:t>
    </w:r>
    <w:r>
      <w:rPr>
        <w:rStyle w:val="afe"/>
      </w:rPr>
      <w:fldChar w:fldCharType="end"/>
    </w:r>
  </w:p>
  <w:p w:rsidR="00762773" w:rsidRDefault="00762773" w:rsidP="005D3E86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88" w:rsidRDefault="00B72E88">
      <w:pPr>
        <w:spacing w:after="0" w:line="240" w:lineRule="auto"/>
      </w:pPr>
      <w:r>
        <w:separator/>
      </w:r>
    </w:p>
  </w:footnote>
  <w:footnote w:type="continuationSeparator" w:id="0">
    <w:p w:rsidR="00B72E88" w:rsidRDefault="00B7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nsid w:val="007F275F"/>
    <w:multiLevelType w:val="multilevel"/>
    <w:tmpl w:val="542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074897"/>
    <w:multiLevelType w:val="multilevel"/>
    <w:tmpl w:val="393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F33958"/>
    <w:multiLevelType w:val="multilevel"/>
    <w:tmpl w:val="29F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6C5788"/>
    <w:multiLevelType w:val="multilevel"/>
    <w:tmpl w:val="8CCE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740296"/>
    <w:multiLevelType w:val="multilevel"/>
    <w:tmpl w:val="CDA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E10837"/>
    <w:multiLevelType w:val="multilevel"/>
    <w:tmpl w:val="B0F6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E168B"/>
    <w:multiLevelType w:val="multilevel"/>
    <w:tmpl w:val="1B7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BB028B"/>
    <w:multiLevelType w:val="multilevel"/>
    <w:tmpl w:val="974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13DF1"/>
    <w:multiLevelType w:val="multilevel"/>
    <w:tmpl w:val="09B4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65A43"/>
    <w:multiLevelType w:val="multilevel"/>
    <w:tmpl w:val="FB0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562F2"/>
    <w:multiLevelType w:val="multilevel"/>
    <w:tmpl w:val="5B0E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C3683"/>
    <w:multiLevelType w:val="multilevel"/>
    <w:tmpl w:val="E40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6D0BA7"/>
    <w:multiLevelType w:val="multilevel"/>
    <w:tmpl w:val="655C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AE1077"/>
    <w:multiLevelType w:val="multilevel"/>
    <w:tmpl w:val="B67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B6185"/>
    <w:multiLevelType w:val="multilevel"/>
    <w:tmpl w:val="E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61221"/>
    <w:multiLevelType w:val="multilevel"/>
    <w:tmpl w:val="768A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C668D"/>
    <w:multiLevelType w:val="multilevel"/>
    <w:tmpl w:val="036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9">
    <w:nsid w:val="688B6D5E"/>
    <w:multiLevelType w:val="multilevel"/>
    <w:tmpl w:val="E3C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F2AB3"/>
    <w:multiLevelType w:val="multilevel"/>
    <w:tmpl w:val="7EF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2">
    <w:nsid w:val="7C5D5DD7"/>
    <w:multiLevelType w:val="multilevel"/>
    <w:tmpl w:val="7BB4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B011D"/>
    <w:multiLevelType w:val="multilevel"/>
    <w:tmpl w:val="AAF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24"/>
  </w:num>
  <w:num w:numId="5">
    <w:abstractNumId w:val="17"/>
  </w:num>
  <w:num w:numId="6">
    <w:abstractNumId w:val="13"/>
  </w:num>
  <w:num w:numId="7">
    <w:abstractNumId w:val="11"/>
  </w:num>
  <w:num w:numId="8">
    <w:abstractNumId w:val="27"/>
  </w:num>
  <w:num w:numId="9">
    <w:abstractNumId w:val="33"/>
  </w:num>
  <w:num w:numId="10">
    <w:abstractNumId w:val="18"/>
  </w:num>
  <w:num w:numId="11">
    <w:abstractNumId w:val="21"/>
  </w:num>
  <w:num w:numId="12">
    <w:abstractNumId w:val="23"/>
  </w:num>
  <w:num w:numId="13">
    <w:abstractNumId w:val="20"/>
  </w:num>
  <w:num w:numId="14">
    <w:abstractNumId w:val="25"/>
  </w:num>
  <w:num w:numId="15">
    <w:abstractNumId w:val="26"/>
  </w:num>
  <w:num w:numId="16">
    <w:abstractNumId w:val="14"/>
  </w:num>
  <w:num w:numId="17">
    <w:abstractNumId w:val="29"/>
  </w:num>
  <w:num w:numId="18">
    <w:abstractNumId w:val="15"/>
  </w:num>
  <w:num w:numId="19">
    <w:abstractNumId w:val="19"/>
  </w:num>
  <w:num w:numId="20">
    <w:abstractNumId w:val="30"/>
  </w:num>
  <w:num w:numId="21">
    <w:abstractNumId w:val="12"/>
  </w:num>
  <w:num w:numId="22">
    <w:abstractNumId w:val="31"/>
  </w:num>
  <w:num w:numId="23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658F"/>
    <w:rsid w:val="000620EC"/>
    <w:rsid w:val="000702CC"/>
    <w:rsid w:val="00073FDC"/>
    <w:rsid w:val="00105989"/>
    <w:rsid w:val="00127622"/>
    <w:rsid w:val="00193676"/>
    <w:rsid w:val="001966E2"/>
    <w:rsid w:val="001F416F"/>
    <w:rsid w:val="001F6153"/>
    <w:rsid w:val="002009DE"/>
    <w:rsid w:val="00201894"/>
    <w:rsid w:val="002502BF"/>
    <w:rsid w:val="0025641E"/>
    <w:rsid w:val="0029492C"/>
    <w:rsid w:val="002A686E"/>
    <w:rsid w:val="002B0973"/>
    <w:rsid w:val="002B2A27"/>
    <w:rsid w:val="0031183D"/>
    <w:rsid w:val="0031743E"/>
    <w:rsid w:val="00344C0E"/>
    <w:rsid w:val="00361FB5"/>
    <w:rsid w:val="00362F1E"/>
    <w:rsid w:val="0038658F"/>
    <w:rsid w:val="00391E7A"/>
    <w:rsid w:val="00395319"/>
    <w:rsid w:val="003B7352"/>
    <w:rsid w:val="003C581E"/>
    <w:rsid w:val="003D015F"/>
    <w:rsid w:val="00453943"/>
    <w:rsid w:val="004643E9"/>
    <w:rsid w:val="00476A20"/>
    <w:rsid w:val="004F0E92"/>
    <w:rsid w:val="005027F1"/>
    <w:rsid w:val="00511B97"/>
    <w:rsid w:val="00515B2E"/>
    <w:rsid w:val="005556A4"/>
    <w:rsid w:val="0055653D"/>
    <w:rsid w:val="0056616F"/>
    <w:rsid w:val="00573F53"/>
    <w:rsid w:val="00583BD3"/>
    <w:rsid w:val="005A3040"/>
    <w:rsid w:val="005C00F2"/>
    <w:rsid w:val="005D22C6"/>
    <w:rsid w:val="005D3E86"/>
    <w:rsid w:val="005F5D4E"/>
    <w:rsid w:val="0061032E"/>
    <w:rsid w:val="006421B7"/>
    <w:rsid w:val="00643707"/>
    <w:rsid w:val="00643CDE"/>
    <w:rsid w:val="0067216F"/>
    <w:rsid w:val="006C49D7"/>
    <w:rsid w:val="00704612"/>
    <w:rsid w:val="0072085C"/>
    <w:rsid w:val="00732F64"/>
    <w:rsid w:val="00762773"/>
    <w:rsid w:val="00771589"/>
    <w:rsid w:val="00782BF2"/>
    <w:rsid w:val="00787E9B"/>
    <w:rsid w:val="007C6C42"/>
    <w:rsid w:val="007F635E"/>
    <w:rsid w:val="00842CE0"/>
    <w:rsid w:val="00846025"/>
    <w:rsid w:val="00847492"/>
    <w:rsid w:val="00864CDA"/>
    <w:rsid w:val="00872E9A"/>
    <w:rsid w:val="00890FF6"/>
    <w:rsid w:val="008D726E"/>
    <w:rsid w:val="008F5EFF"/>
    <w:rsid w:val="00931E72"/>
    <w:rsid w:val="009B3AC1"/>
    <w:rsid w:val="009D05FB"/>
    <w:rsid w:val="00A0751C"/>
    <w:rsid w:val="00A469B8"/>
    <w:rsid w:val="00A50A32"/>
    <w:rsid w:val="00A636BF"/>
    <w:rsid w:val="00A77145"/>
    <w:rsid w:val="00AB572C"/>
    <w:rsid w:val="00AC39FD"/>
    <w:rsid w:val="00B241DE"/>
    <w:rsid w:val="00B51DEC"/>
    <w:rsid w:val="00B67C6E"/>
    <w:rsid w:val="00B72E88"/>
    <w:rsid w:val="00B83F0E"/>
    <w:rsid w:val="00BA7A41"/>
    <w:rsid w:val="00BC00C8"/>
    <w:rsid w:val="00BF1C06"/>
    <w:rsid w:val="00C23059"/>
    <w:rsid w:val="00C706A4"/>
    <w:rsid w:val="00C778E0"/>
    <w:rsid w:val="00CE5457"/>
    <w:rsid w:val="00D011DC"/>
    <w:rsid w:val="00D06B35"/>
    <w:rsid w:val="00D23082"/>
    <w:rsid w:val="00D64C4B"/>
    <w:rsid w:val="00D72EC6"/>
    <w:rsid w:val="00D75DB0"/>
    <w:rsid w:val="00DB35A7"/>
    <w:rsid w:val="00DD041A"/>
    <w:rsid w:val="00DD6B6F"/>
    <w:rsid w:val="00E07C9E"/>
    <w:rsid w:val="00E32E9C"/>
    <w:rsid w:val="00E33627"/>
    <w:rsid w:val="00E3712C"/>
    <w:rsid w:val="00E4340A"/>
    <w:rsid w:val="00E464C1"/>
    <w:rsid w:val="00E509B1"/>
    <w:rsid w:val="00E73379"/>
    <w:rsid w:val="00E73C4B"/>
    <w:rsid w:val="00EF46C3"/>
    <w:rsid w:val="00F240E1"/>
    <w:rsid w:val="00F33AC2"/>
    <w:rsid w:val="00F40C9D"/>
    <w:rsid w:val="00F572E2"/>
    <w:rsid w:val="00F74F31"/>
    <w:rsid w:val="00FA538D"/>
    <w:rsid w:val="00FC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0A"/>
  </w:style>
  <w:style w:type="paragraph" w:styleId="10">
    <w:name w:val="heading 1"/>
    <w:basedOn w:val="a"/>
    <w:link w:val="11"/>
    <w:uiPriority w:val="1"/>
    <w:qFormat/>
    <w:rsid w:val="003B7352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20">
    <w:name w:val="heading 2"/>
    <w:basedOn w:val="a"/>
    <w:next w:val="a"/>
    <w:link w:val="21"/>
    <w:uiPriority w:val="1"/>
    <w:qFormat/>
    <w:rsid w:val="0038658F"/>
    <w:pPr>
      <w:keepNext/>
      <w:tabs>
        <w:tab w:val="num" w:pos="1080"/>
      </w:tabs>
      <w:autoSpaceDE w:val="0"/>
      <w:spacing w:after="0" w:line="240" w:lineRule="auto"/>
      <w:ind w:left="108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38658F"/>
    <w:pPr>
      <w:keepNext/>
      <w:tabs>
        <w:tab w:val="num" w:pos="1080"/>
      </w:tabs>
      <w:autoSpaceDE w:val="0"/>
      <w:spacing w:after="0" w:line="240" w:lineRule="auto"/>
      <w:ind w:left="1080" w:hanging="360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1"/>
    <w:qFormat/>
    <w:rsid w:val="0038658F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link w:val="50"/>
    <w:uiPriority w:val="1"/>
    <w:qFormat/>
    <w:rsid w:val="003B7352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 w:eastAsia="en-US"/>
    </w:rPr>
  </w:style>
  <w:style w:type="paragraph" w:styleId="6">
    <w:name w:val="heading 6"/>
    <w:basedOn w:val="a"/>
    <w:link w:val="60"/>
    <w:uiPriority w:val="1"/>
    <w:qFormat/>
    <w:rsid w:val="003B7352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3B7352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8658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8658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38658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Hyperlink"/>
    <w:uiPriority w:val="99"/>
    <w:rsid w:val="0038658F"/>
    <w:rPr>
      <w:color w:val="0000FF"/>
      <w:u w:val="single"/>
    </w:rPr>
  </w:style>
  <w:style w:type="character" w:styleId="a4">
    <w:name w:val="Strong"/>
    <w:qFormat/>
    <w:rsid w:val="0038658F"/>
    <w:rPr>
      <w:b/>
      <w:bCs/>
    </w:rPr>
  </w:style>
  <w:style w:type="paragraph" w:styleId="HTML">
    <w:name w:val="HTML Preformatted"/>
    <w:basedOn w:val="a"/>
    <w:link w:val="HTML0"/>
    <w:rsid w:val="00386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8658F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5">
    <w:name w:val="Body Text Indent"/>
    <w:basedOn w:val="a"/>
    <w:link w:val="a6"/>
    <w:rsid w:val="003865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865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38658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Новый"/>
    <w:basedOn w:val="a"/>
    <w:rsid w:val="0038658F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38658F"/>
    <w:rPr>
      <w:rFonts w:ascii="Symbol" w:hAnsi="Symbol"/>
    </w:rPr>
  </w:style>
  <w:style w:type="character" w:customStyle="1" w:styleId="WW8Num3z0">
    <w:name w:val="WW8Num3z0"/>
    <w:rsid w:val="0038658F"/>
    <w:rPr>
      <w:rFonts w:ascii="Symbol" w:hAnsi="Symbol"/>
    </w:rPr>
  </w:style>
  <w:style w:type="character" w:customStyle="1" w:styleId="WW8Num4z0">
    <w:name w:val="WW8Num4z0"/>
    <w:rsid w:val="0038658F"/>
    <w:rPr>
      <w:rFonts w:ascii="Symbol" w:hAnsi="Symbol"/>
    </w:rPr>
  </w:style>
  <w:style w:type="character" w:customStyle="1" w:styleId="WW8Num5z0">
    <w:name w:val="WW8Num5z0"/>
    <w:rsid w:val="0038658F"/>
    <w:rPr>
      <w:rFonts w:ascii="Symbol" w:hAnsi="Symbol"/>
    </w:rPr>
  </w:style>
  <w:style w:type="character" w:customStyle="1" w:styleId="WW8Num5z1">
    <w:name w:val="WW8Num5z1"/>
    <w:rsid w:val="0038658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38658F"/>
  </w:style>
  <w:style w:type="character" w:customStyle="1" w:styleId="WW-Absatz-Standardschriftart">
    <w:name w:val="WW-Absatz-Standardschriftart"/>
    <w:rsid w:val="0038658F"/>
  </w:style>
  <w:style w:type="character" w:customStyle="1" w:styleId="WW-Absatz-Standardschriftart1">
    <w:name w:val="WW-Absatz-Standardschriftart1"/>
    <w:rsid w:val="0038658F"/>
  </w:style>
  <w:style w:type="character" w:customStyle="1" w:styleId="41">
    <w:name w:val="Основной шрифт абзаца4"/>
    <w:rsid w:val="0038658F"/>
  </w:style>
  <w:style w:type="character" w:customStyle="1" w:styleId="WW-Absatz-Standardschriftart11">
    <w:name w:val="WW-Absatz-Standardschriftart11"/>
    <w:rsid w:val="0038658F"/>
  </w:style>
  <w:style w:type="character" w:customStyle="1" w:styleId="WW8Num1z0">
    <w:name w:val="WW8Num1z0"/>
    <w:rsid w:val="0038658F"/>
    <w:rPr>
      <w:rFonts w:ascii="Symbol" w:hAnsi="Symbol"/>
    </w:rPr>
  </w:style>
  <w:style w:type="character" w:customStyle="1" w:styleId="WW8Num4z1">
    <w:name w:val="WW8Num4z1"/>
    <w:rsid w:val="0038658F"/>
    <w:rPr>
      <w:rFonts w:ascii="Courier New" w:hAnsi="Courier New" w:cs="Courier New"/>
    </w:rPr>
  </w:style>
  <w:style w:type="character" w:customStyle="1" w:styleId="31">
    <w:name w:val="Основной шрифт абзаца3"/>
    <w:rsid w:val="0038658F"/>
  </w:style>
  <w:style w:type="character" w:customStyle="1" w:styleId="WW-Absatz-Standardschriftart111">
    <w:name w:val="WW-Absatz-Standardschriftart111"/>
    <w:rsid w:val="0038658F"/>
  </w:style>
  <w:style w:type="character" w:customStyle="1" w:styleId="22">
    <w:name w:val="Основной шрифт абзаца2"/>
    <w:rsid w:val="0038658F"/>
  </w:style>
  <w:style w:type="character" w:customStyle="1" w:styleId="WW-Absatz-Standardschriftart1111">
    <w:name w:val="WW-Absatz-Standardschriftart1111"/>
    <w:rsid w:val="0038658F"/>
  </w:style>
  <w:style w:type="character" w:customStyle="1" w:styleId="WW8Num1z1">
    <w:name w:val="WW8Num1z1"/>
    <w:rsid w:val="0038658F"/>
    <w:rPr>
      <w:rFonts w:ascii="Courier New" w:hAnsi="Courier New" w:cs="Courier New"/>
    </w:rPr>
  </w:style>
  <w:style w:type="character" w:customStyle="1" w:styleId="WW8Num1z2">
    <w:name w:val="WW8Num1z2"/>
    <w:rsid w:val="0038658F"/>
    <w:rPr>
      <w:rFonts w:ascii="Wingdings" w:hAnsi="Wingdings"/>
    </w:rPr>
  </w:style>
  <w:style w:type="character" w:customStyle="1" w:styleId="WW8Num2z1">
    <w:name w:val="WW8Num2z1"/>
    <w:rsid w:val="0038658F"/>
    <w:rPr>
      <w:rFonts w:ascii="Courier New" w:hAnsi="Courier New" w:cs="Courier New"/>
    </w:rPr>
  </w:style>
  <w:style w:type="character" w:customStyle="1" w:styleId="WW8Num2z2">
    <w:name w:val="WW8Num2z2"/>
    <w:rsid w:val="0038658F"/>
    <w:rPr>
      <w:rFonts w:ascii="Wingdings" w:hAnsi="Wingdings"/>
    </w:rPr>
  </w:style>
  <w:style w:type="character" w:customStyle="1" w:styleId="WW8Num3z1">
    <w:name w:val="WW8Num3z1"/>
    <w:rsid w:val="0038658F"/>
    <w:rPr>
      <w:rFonts w:ascii="Courier New" w:hAnsi="Courier New" w:cs="Courier New"/>
    </w:rPr>
  </w:style>
  <w:style w:type="character" w:customStyle="1" w:styleId="WW8Num3z2">
    <w:name w:val="WW8Num3z2"/>
    <w:rsid w:val="0038658F"/>
    <w:rPr>
      <w:rFonts w:ascii="Wingdings" w:hAnsi="Wingdings"/>
    </w:rPr>
  </w:style>
  <w:style w:type="character" w:customStyle="1" w:styleId="WW8Num4z2">
    <w:name w:val="WW8Num4z2"/>
    <w:rsid w:val="0038658F"/>
    <w:rPr>
      <w:rFonts w:ascii="Wingdings" w:hAnsi="Wingdings"/>
    </w:rPr>
  </w:style>
  <w:style w:type="character" w:customStyle="1" w:styleId="WW8Num5z2">
    <w:name w:val="WW8Num5z2"/>
    <w:rsid w:val="0038658F"/>
    <w:rPr>
      <w:rFonts w:ascii="Wingdings" w:hAnsi="Wingdings"/>
    </w:rPr>
  </w:style>
  <w:style w:type="character" w:customStyle="1" w:styleId="WW8Num6z0">
    <w:name w:val="WW8Num6z0"/>
    <w:rsid w:val="0038658F"/>
    <w:rPr>
      <w:rFonts w:ascii="Symbol" w:hAnsi="Symbol"/>
    </w:rPr>
  </w:style>
  <w:style w:type="character" w:customStyle="1" w:styleId="WW8Num6z1">
    <w:name w:val="WW8Num6z1"/>
    <w:rsid w:val="0038658F"/>
    <w:rPr>
      <w:rFonts w:ascii="Courier New" w:hAnsi="Courier New" w:cs="Courier New"/>
    </w:rPr>
  </w:style>
  <w:style w:type="character" w:customStyle="1" w:styleId="WW8Num6z2">
    <w:name w:val="WW8Num6z2"/>
    <w:rsid w:val="0038658F"/>
    <w:rPr>
      <w:rFonts w:ascii="Wingdings" w:hAnsi="Wingdings"/>
    </w:rPr>
  </w:style>
  <w:style w:type="character" w:customStyle="1" w:styleId="13">
    <w:name w:val="Основной шрифт абзаца1"/>
    <w:rsid w:val="0038658F"/>
  </w:style>
  <w:style w:type="character" w:customStyle="1" w:styleId="HTML1">
    <w:name w:val="Стандартный HTML Знак1 Знак"/>
    <w:rsid w:val="0038658F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4">
    <w:name w:val="Знак Знак1"/>
    <w:rsid w:val="0038658F"/>
    <w:rPr>
      <w:lang w:val="ru-RU" w:eastAsia="ar-SA" w:bidi="ar-SA"/>
    </w:rPr>
  </w:style>
  <w:style w:type="character" w:customStyle="1" w:styleId="a8">
    <w:name w:val="Символ сноски"/>
    <w:rsid w:val="0038658F"/>
    <w:rPr>
      <w:vertAlign w:val="superscript"/>
    </w:rPr>
  </w:style>
  <w:style w:type="character" w:customStyle="1" w:styleId="a9">
    <w:name w:val="Знак Знак"/>
    <w:rsid w:val="0038658F"/>
    <w:rPr>
      <w:lang w:val="ru-RU" w:eastAsia="ar-SA" w:bidi="ar-SA"/>
    </w:rPr>
  </w:style>
  <w:style w:type="character" w:customStyle="1" w:styleId="15">
    <w:name w:val="Знак сноски1"/>
    <w:rsid w:val="0038658F"/>
    <w:rPr>
      <w:vertAlign w:val="superscript"/>
    </w:rPr>
  </w:style>
  <w:style w:type="character" w:customStyle="1" w:styleId="aa">
    <w:name w:val="Символы концевой сноски"/>
    <w:rsid w:val="0038658F"/>
    <w:rPr>
      <w:vertAlign w:val="superscript"/>
    </w:rPr>
  </w:style>
  <w:style w:type="character" w:customStyle="1" w:styleId="WW-">
    <w:name w:val="WW-Символы концевой сноски"/>
    <w:rsid w:val="0038658F"/>
  </w:style>
  <w:style w:type="character" w:customStyle="1" w:styleId="16">
    <w:name w:val="Знак концевой сноски1"/>
    <w:rsid w:val="0038658F"/>
    <w:rPr>
      <w:vertAlign w:val="superscript"/>
    </w:rPr>
  </w:style>
  <w:style w:type="character" w:customStyle="1" w:styleId="23">
    <w:name w:val="Знак сноски2"/>
    <w:rsid w:val="0038658F"/>
    <w:rPr>
      <w:vertAlign w:val="superscript"/>
    </w:rPr>
  </w:style>
  <w:style w:type="character" w:customStyle="1" w:styleId="24">
    <w:name w:val="Знак концевой сноски2"/>
    <w:rsid w:val="0038658F"/>
    <w:rPr>
      <w:vertAlign w:val="superscript"/>
    </w:rPr>
  </w:style>
  <w:style w:type="character" w:customStyle="1" w:styleId="ab">
    <w:name w:val="Маркеры списка"/>
    <w:rsid w:val="0038658F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8658F"/>
  </w:style>
  <w:style w:type="paragraph" w:customStyle="1" w:styleId="17">
    <w:name w:val="Заголовок1"/>
    <w:basedOn w:val="a"/>
    <w:next w:val="ad"/>
    <w:rsid w:val="0038658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uiPriority w:val="1"/>
    <w:qFormat/>
    <w:rsid w:val="003865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1"/>
    <w:rsid w:val="003865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38658F"/>
    <w:rPr>
      <w:rFonts w:cs="Tahoma"/>
    </w:rPr>
  </w:style>
  <w:style w:type="paragraph" w:customStyle="1" w:styleId="42">
    <w:name w:val="Название4"/>
    <w:basedOn w:val="a"/>
    <w:rsid w:val="00386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386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386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386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5">
    <w:name w:val="Название2"/>
    <w:basedOn w:val="a"/>
    <w:rsid w:val="00386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386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Название1"/>
    <w:basedOn w:val="a"/>
    <w:rsid w:val="003865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38658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rsid w:val="00386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386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uiPriority w:val="1"/>
    <w:qFormat/>
    <w:rsid w:val="0038658F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1"/>
    <w:rsid w:val="0038658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3">
    <w:name w:val="Subtitle"/>
    <w:basedOn w:val="17"/>
    <w:next w:val="ad"/>
    <w:link w:val="af5"/>
    <w:qFormat/>
    <w:rsid w:val="0038658F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8658F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af6">
    <w:name w:val="Normal (Web)"/>
    <w:basedOn w:val="a"/>
    <w:uiPriority w:val="99"/>
    <w:rsid w:val="003865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endnote text"/>
    <w:basedOn w:val="a"/>
    <w:link w:val="af8"/>
    <w:rsid w:val="003865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rsid w:val="00386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3865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8658F"/>
    <w:pPr>
      <w:jc w:val="center"/>
    </w:pPr>
    <w:rPr>
      <w:b/>
      <w:bCs/>
    </w:rPr>
  </w:style>
  <w:style w:type="paragraph" w:customStyle="1" w:styleId="1a">
    <w:name w:val="Без интервала1"/>
    <w:rsid w:val="0038658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Heading3AA">
    <w:name w:val="Heading 3 A A"/>
    <w:next w:val="a"/>
    <w:rsid w:val="0038658F"/>
    <w:pPr>
      <w:keepNext/>
      <w:suppressAutoHyphens/>
      <w:spacing w:before="720" w:after="300" w:line="240" w:lineRule="auto"/>
      <w:jc w:val="center"/>
    </w:pPr>
    <w:rPr>
      <w:rFonts w:ascii="Times New Roman" w:eastAsia="ヒラギノ角ゴ Pro W3" w:hAnsi="Times New Roman" w:cs="Calibri"/>
      <w:b/>
      <w:smallCaps/>
      <w:color w:val="000000"/>
      <w:sz w:val="28"/>
      <w:szCs w:val="20"/>
      <w:lang w:eastAsia="ar-SA"/>
    </w:rPr>
  </w:style>
  <w:style w:type="paragraph" w:customStyle="1" w:styleId="27">
    <w:name w:val="Текст2"/>
    <w:basedOn w:val="a"/>
    <w:rsid w:val="0038658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b">
    <w:name w:val="Table Grid"/>
    <w:basedOn w:val="a1"/>
    <w:rsid w:val="0038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uiPriority w:val="99"/>
    <w:rsid w:val="003865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rsid w:val="003865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page number"/>
    <w:basedOn w:val="a0"/>
    <w:uiPriority w:val="99"/>
    <w:rsid w:val="0038658F"/>
  </w:style>
  <w:style w:type="paragraph" w:styleId="aff">
    <w:name w:val="List Paragraph"/>
    <w:basedOn w:val="a"/>
    <w:uiPriority w:val="1"/>
    <w:qFormat/>
    <w:rsid w:val="0038658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"/>
    <w:qFormat/>
    <w:rsid w:val="00386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rsid w:val="0038658F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f1">
    <w:name w:val="Текст выноски Знак"/>
    <w:basedOn w:val="a0"/>
    <w:link w:val="aff0"/>
    <w:uiPriority w:val="99"/>
    <w:rsid w:val="0038658F"/>
    <w:rPr>
      <w:rFonts w:ascii="Segoe UI" w:eastAsia="Times New Roman" w:hAnsi="Segoe UI" w:cs="Times New Roman"/>
      <w:sz w:val="18"/>
      <w:szCs w:val="18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38658F"/>
  </w:style>
  <w:style w:type="character" w:customStyle="1" w:styleId="WW8Num7z0">
    <w:name w:val="WW8Num7z0"/>
    <w:rsid w:val="0038658F"/>
    <w:rPr>
      <w:rFonts w:ascii="Times New Roman" w:hAnsi="Times New Roman" w:cs="Times New Roman" w:hint="default"/>
      <w:bCs/>
      <w:spacing w:val="4"/>
      <w:sz w:val="24"/>
      <w:szCs w:val="24"/>
    </w:rPr>
  </w:style>
  <w:style w:type="character" w:customStyle="1" w:styleId="WW8Num8z0">
    <w:name w:val="WW8Num8z0"/>
    <w:rsid w:val="0038658F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sid w:val="0038658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0z0">
    <w:name w:val="WW8Num10z0"/>
    <w:rsid w:val="0038658F"/>
    <w:rPr>
      <w:rFonts w:ascii="Symbol" w:hAnsi="Symbol" w:cs="Symbol" w:hint="default"/>
    </w:rPr>
  </w:style>
  <w:style w:type="character" w:customStyle="1" w:styleId="WW8Num11z0">
    <w:name w:val="WW8Num11z0"/>
    <w:rsid w:val="0038658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sid w:val="0038658F"/>
    <w:rPr>
      <w:rFonts w:ascii="Times New Roman" w:hAnsi="Times New Roman" w:cs="Times New Roman" w:hint="default"/>
      <w:sz w:val="24"/>
      <w:szCs w:val="24"/>
    </w:rPr>
  </w:style>
  <w:style w:type="character" w:customStyle="1" w:styleId="WW8Num13z0">
    <w:name w:val="WW8Num13z0"/>
    <w:rsid w:val="0038658F"/>
  </w:style>
  <w:style w:type="character" w:customStyle="1" w:styleId="WW8Num13z1">
    <w:name w:val="WW8Num13z1"/>
    <w:rsid w:val="0038658F"/>
  </w:style>
  <w:style w:type="character" w:customStyle="1" w:styleId="WW8Num13z2">
    <w:name w:val="WW8Num13z2"/>
    <w:rsid w:val="0038658F"/>
  </w:style>
  <w:style w:type="character" w:customStyle="1" w:styleId="WW8Num13z3">
    <w:name w:val="WW8Num13z3"/>
    <w:rsid w:val="0038658F"/>
  </w:style>
  <w:style w:type="character" w:customStyle="1" w:styleId="WW8Num13z4">
    <w:name w:val="WW8Num13z4"/>
    <w:rsid w:val="0038658F"/>
  </w:style>
  <w:style w:type="character" w:customStyle="1" w:styleId="WW8Num13z5">
    <w:name w:val="WW8Num13z5"/>
    <w:rsid w:val="0038658F"/>
  </w:style>
  <w:style w:type="character" w:customStyle="1" w:styleId="WW8Num13z6">
    <w:name w:val="WW8Num13z6"/>
    <w:rsid w:val="0038658F"/>
  </w:style>
  <w:style w:type="character" w:customStyle="1" w:styleId="WW8Num13z7">
    <w:name w:val="WW8Num13z7"/>
    <w:rsid w:val="0038658F"/>
  </w:style>
  <w:style w:type="character" w:customStyle="1" w:styleId="WW8Num13z8">
    <w:name w:val="WW8Num13z8"/>
    <w:rsid w:val="0038658F"/>
  </w:style>
  <w:style w:type="character" w:customStyle="1" w:styleId="WW8Num4z3">
    <w:name w:val="WW8Num4z3"/>
    <w:rsid w:val="0038658F"/>
    <w:rPr>
      <w:rFonts w:ascii="Symbol" w:hAnsi="Symbol" w:cs="Symbol" w:hint="default"/>
    </w:rPr>
  </w:style>
  <w:style w:type="character" w:customStyle="1" w:styleId="WW8Num7z1">
    <w:name w:val="WW8Num7z1"/>
    <w:rsid w:val="0038658F"/>
    <w:rPr>
      <w:rFonts w:ascii="Courier New" w:hAnsi="Courier New" w:cs="Courier New" w:hint="default"/>
    </w:rPr>
  </w:style>
  <w:style w:type="character" w:customStyle="1" w:styleId="WW8Num7z2">
    <w:name w:val="WW8Num7z2"/>
    <w:rsid w:val="0038658F"/>
    <w:rPr>
      <w:rFonts w:ascii="Wingdings" w:hAnsi="Wingdings" w:cs="Wingdings" w:hint="default"/>
    </w:rPr>
  </w:style>
  <w:style w:type="character" w:customStyle="1" w:styleId="WW8Num8z1">
    <w:name w:val="WW8Num8z1"/>
    <w:rsid w:val="0038658F"/>
    <w:rPr>
      <w:rFonts w:ascii="Courier New" w:hAnsi="Courier New" w:cs="Courier New" w:hint="default"/>
    </w:rPr>
  </w:style>
  <w:style w:type="character" w:customStyle="1" w:styleId="WW8Num8z2">
    <w:name w:val="WW8Num8z2"/>
    <w:rsid w:val="0038658F"/>
    <w:rPr>
      <w:rFonts w:ascii="Wingdings" w:hAnsi="Wingdings" w:cs="Wingdings" w:hint="default"/>
    </w:rPr>
  </w:style>
  <w:style w:type="character" w:customStyle="1" w:styleId="WW8Num9z1">
    <w:name w:val="WW8Num9z1"/>
    <w:rsid w:val="0038658F"/>
    <w:rPr>
      <w:rFonts w:ascii="Courier New" w:hAnsi="Courier New" w:cs="Courier New" w:hint="default"/>
    </w:rPr>
  </w:style>
  <w:style w:type="character" w:customStyle="1" w:styleId="WW8Num9z2">
    <w:name w:val="WW8Num9z2"/>
    <w:rsid w:val="0038658F"/>
    <w:rPr>
      <w:rFonts w:ascii="Wingdings" w:hAnsi="Wingdings" w:cs="Wingdings" w:hint="default"/>
    </w:rPr>
  </w:style>
  <w:style w:type="character" w:customStyle="1" w:styleId="WW8Num9z3">
    <w:name w:val="WW8Num9z3"/>
    <w:rsid w:val="0038658F"/>
    <w:rPr>
      <w:rFonts w:ascii="Symbol" w:hAnsi="Symbol" w:cs="Symbol" w:hint="default"/>
    </w:rPr>
  </w:style>
  <w:style w:type="character" w:customStyle="1" w:styleId="WW8Num10z1">
    <w:name w:val="WW8Num10z1"/>
    <w:rsid w:val="0038658F"/>
    <w:rPr>
      <w:rFonts w:ascii="Courier New" w:hAnsi="Courier New" w:cs="Courier New" w:hint="default"/>
    </w:rPr>
  </w:style>
  <w:style w:type="character" w:customStyle="1" w:styleId="WW8Num10z2">
    <w:name w:val="WW8Num10z2"/>
    <w:rsid w:val="0038658F"/>
    <w:rPr>
      <w:rFonts w:ascii="Wingdings" w:hAnsi="Wingdings" w:cs="Wingdings" w:hint="default"/>
    </w:rPr>
  </w:style>
  <w:style w:type="character" w:customStyle="1" w:styleId="WW8Num11z1">
    <w:name w:val="WW8Num11z1"/>
    <w:rsid w:val="0038658F"/>
    <w:rPr>
      <w:rFonts w:ascii="Courier New" w:hAnsi="Courier New" w:cs="Courier New" w:hint="default"/>
    </w:rPr>
  </w:style>
  <w:style w:type="character" w:customStyle="1" w:styleId="WW8Num11z2">
    <w:name w:val="WW8Num11z2"/>
    <w:rsid w:val="0038658F"/>
    <w:rPr>
      <w:rFonts w:ascii="Wingdings" w:hAnsi="Wingdings" w:cs="Wingdings" w:hint="default"/>
    </w:rPr>
  </w:style>
  <w:style w:type="character" w:customStyle="1" w:styleId="WW8Num12z1">
    <w:name w:val="WW8Num12z1"/>
    <w:rsid w:val="0038658F"/>
    <w:rPr>
      <w:rFonts w:ascii="Courier New" w:hAnsi="Courier New" w:cs="Courier New" w:hint="default"/>
    </w:rPr>
  </w:style>
  <w:style w:type="character" w:customStyle="1" w:styleId="WW8Num12z2">
    <w:name w:val="WW8Num12z2"/>
    <w:rsid w:val="0038658F"/>
    <w:rPr>
      <w:rFonts w:ascii="Wingdings" w:hAnsi="Wingdings" w:cs="Wingdings" w:hint="default"/>
    </w:rPr>
  </w:style>
  <w:style w:type="character" w:customStyle="1" w:styleId="WW8Num14z0">
    <w:name w:val="WW8Num14z0"/>
    <w:rsid w:val="0038658F"/>
    <w:rPr>
      <w:rFonts w:cs="Times New Roman" w:hint="default"/>
    </w:rPr>
  </w:style>
  <w:style w:type="character" w:customStyle="1" w:styleId="WW8Num14z1">
    <w:name w:val="WW8Num14z1"/>
    <w:rsid w:val="0038658F"/>
    <w:rPr>
      <w:rFonts w:ascii="Courier New" w:hAnsi="Courier New" w:cs="Courier New" w:hint="default"/>
    </w:rPr>
  </w:style>
  <w:style w:type="character" w:customStyle="1" w:styleId="WW8Num14z2">
    <w:name w:val="WW8Num14z2"/>
    <w:rsid w:val="0038658F"/>
    <w:rPr>
      <w:rFonts w:ascii="Wingdings" w:hAnsi="Wingdings" w:cs="Wingdings" w:hint="default"/>
    </w:rPr>
  </w:style>
  <w:style w:type="character" w:customStyle="1" w:styleId="WW8Num14z3">
    <w:name w:val="WW8Num14z3"/>
    <w:rsid w:val="0038658F"/>
    <w:rPr>
      <w:rFonts w:ascii="Symbol" w:hAnsi="Symbol" w:cs="Symbol" w:hint="default"/>
    </w:rPr>
  </w:style>
  <w:style w:type="character" w:customStyle="1" w:styleId="WW8Num15z0">
    <w:name w:val="WW8Num15z0"/>
    <w:rsid w:val="0038658F"/>
    <w:rPr>
      <w:rFonts w:ascii="Symbol" w:hAnsi="Symbol" w:cs="Symbol" w:hint="default"/>
    </w:rPr>
  </w:style>
  <w:style w:type="character" w:customStyle="1" w:styleId="WW8Num15z1">
    <w:name w:val="WW8Num15z1"/>
    <w:rsid w:val="0038658F"/>
    <w:rPr>
      <w:rFonts w:ascii="Courier New" w:hAnsi="Courier New" w:cs="Courier New" w:hint="default"/>
    </w:rPr>
  </w:style>
  <w:style w:type="character" w:customStyle="1" w:styleId="WW8Num15z2">
    <w:name w:val="WW8Num15z2"/>
    <w:rsid w:val="0038658F"/>
    <w:rPr>
      <w:rFonts w:ascii="Wingdings" w:hAnsi="Wingdings" w:cs="Wingdings" w:hint="default"/>
    </w:rPr>
  </w:style>
  <w:style w:type="character" w:customStyle="1" w:styleId="WW8Num16z0">
    <w:name w:val="WW8Num16z0"/>
    <w:rsid w:val="0038658F"/>
    <w:rPr>
      <w:rFonts w:cs="Times New Roman" w:hint="default"/>
    </w:rPr>
  </w:style>
  <w:style w:type="character" w:customStyle="1" w:styleId="WW8Num16z1">
    <w:name w:val="WW8Num16z1"/>
    <w:rsid w:val="0038658F"/>
    <w:rPr>
      <w:rFonts w:ascii="Courier New" w:hAnsi="Courier New" w:cs="Courier New" w:hint="default"/>
    </w:rPr>
  </w:style>
  <w:style w:type="character" w:customStyle="1" w:styleId="WW8Num16z2">
    <w:name w:val="WW8Num16z2"/>
    <w:rsid w:val="0038658F"/>
    <w:rPr>
      <w:rFonts w:ascii="Wingdings" w:hAnsi="Wingdings" w:cs="Wingdings" w:hint="default"/>
    </w:rPr>
  </w:style>
  <w:style w:type="character" w:customStyle="1" w:styleId="WW8Num16z3">
    <w:name w:val="WW8Num16z3"/>
    <w:rsid w:val="0038658F"/>
    <w:rPr>
      <w:rFonts w:ascii="Symbol" w:hAnsi="Symbol" w:cs="Symbol" w:hint="default"/>
    </w:rPr>
  </w:style>
  <w:style w:type="character" w:customStyle="1" w:styleId="WW8Num17z0">
    <w:name w:val="WW8Num17z0"/>
    <w:rsid w:val="0038658F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38658F"/>
    <w:rPr>
      <w:rFonts w:ascii="Courier New" w:hAnsi="Courier New" w:cs="Courier New" w:hint="default"/>
    </w:rPr>
  </w:style>
  <w:style w:type="character" w:customStyle="1" w:styleId="WW8Num17z2">
    <w:name w:val="WW8Num17z2"/>
    <w:rsid w:val="0038658F"/>
    <w:rPr>
      <w:rFonts w:ascii="Wingdings" w:hAnsi="Wingdings" w:cs="Wingdings" w:hint="default"/>
    </w:rPr>
  </w:style>
  <w:style w:type="character" w:customStyle="1" w:styleId="WW8Num17z3">
    <w:name w:val="WW8Num17z3"/>
    <w:rsid w:val="0038658F"/>
    <w:rPr>
      <w:rFonts w:ascii="Symbol" w:hAnsi="Symbol" w:cs="Symbol" w:hint="default"/>
    </w:rPr>
  </w:style>
  <w:style w:type="character" w:customStyle="1" w:styleId="WW8Num18z0">
    <w:name w:val="WW8Num18z0"/>
    <w:rsid w:val="0038658F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38658F"/>
    <w:rPr>
      <w:rFonts w:ascii="Courier New" w:hAnsi="Courier New" w:cs="Courier New" w:hint="default"/>
    </w:rPr>
  </w:style>
  <w:style w:type="character" w:customStyle="1" w:styleId="WW8Num18z2">
    <w:name w:val="WW8Num18z2"/>
    <w:rsid w:val="0038658F"/>
    <w:rPr>
      <w:rFonts w:ascii="Wingdings" w:hAnsi="Wingdings" w:cs="Wingdings" w:hint="default"/>
    </w:rPr>
  </w:style>
  <w:style w:type="character" w:customStyle="1" w:styleId="WW8Num18z3">
    <w:name w:val="WW8Num18z3"/>
    <w:rsid w:val="0038658F"/>
    <w:rPr>
      <w:rFonts w:ascii="Symbol" w:hAnsi="Symbol" w:cs="Symbol" w:hint="default"/>
    </w:rPr>
  </w:style>
  <w:style w:type="character" w:customStyle="1" w:styleId="aff2">
    <w:name w:val="Текст Знак"/>
    <w:rsid w:val="0038658F"/>
    <w:rPr>
      <w:rFonts w:ascii="Courier New" w:hAnsi="Courier New" w:cs="Courier New"/>
      <w:sz w:val="20"/>
      <w:szCs w:val="20"/>
    </w:rPr>
  </w:style>
  <w:style w:type="character" w:styleId="aff3">
    <w:name w:val="footnote reference"/>
    <w:uiPriority w:val="99"/>
    <w:rsid w:val="0038658F"/>
    <w:rPr>
      <w:vertAlign w:val="superscript"/>
    </w:rPr>
  </w:style>
  <w:style w:type="character" w:styleId="aff4">
    <w:name w:val="endnote reference"/>
    <w:rsid w:val="0038658F"/>
    <w:rPr>
      <w:vertAlign w:val="superscript"/>
    </w:rPr>
  </w:style>
  <w:style w:type="paragraph" w:styleId="aff5">
    <w:name w:val="caption"/>
    <w:basedOn w:val="a"/>
    <w:qFormat/>
    <w:rsid w:val="0038658F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aff6">
    <w:name w:val="header"/>
    <w:basedOn w:val="a"/>
    <w:link w:val="aff7"/>
    <w:uiPriority w:val="99"/>
    <w:rsid w:val="003865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7">
    <w:name w:val="Верхний колонтитул Знак"/>
    <w:basedOn w:val="a0"/>
    <w:link w:val="aff6"/>
    <w:uiPriority w:val="99"/>
    <w:rsid w:val="003865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6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E73C4B"/>
    <w:pPr>
      <w:widowControl w:val="0"/>
      <w:autoSpaceDE w:val="0"/>
      <w:autoSpaceDN w:val="0"/>
      <w:spacing w:before="83" w:after="0" w:line="240" w:lineRule="auto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210">
    <w:name w:val="Заголовок 21"/>
    <w:basedOn w:val="a"/>
    <w:uiPriority w:val="1"/>
    <w:qFormat/>
    <w:rsid w:val="00E73C4B"/>
    <w:pPr>
      <w:widowControl w:val="0"/>
      <w:autoSpaceDE w:val="0"/>
      <w:autoSpaceDN w:val="0"/>
      <w:spacing w:before="148" w:after="0" w:line="240" w:lineRule="auto"/>
      <w:ind w:left="157"/>
      <w:outlineLvl w:val="2"/>
    </w:pPr>
    <w:rPr>
      <w:rFonts w:ascii="Tahoma" w:eastAsia="Tahoma" w:hAnsi="Tahoma" w:cs="Tahoma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1"/>
    <w:rsid w:val="003B7352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3B7352"/>
    <w:rPr>
      <w:rFonts w:ascii="Trebuchet MS" w:eastAsia="Trebuchet MS" w:hAnsi="Trebuchet MS" w:cs="Trebuchet MS"/>
      <w:lang w:val="en-US" w:eastAsia="en-US"/>
    </w:rPr>
  </w:style>
  <w:style w:type="character" w:customStyle="1" w:styleId="60">
    <w:name w:val="Заголовок 6 Знак"/>
    <w:basedOn w:val="a0"/>
    <w:link w:val="6"/>
    <w:uiPriority w:val="1"/>
    <w:rsid w:val="003B7352"/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1"/>
    <w:rsid w:val="003B7352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73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35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paragraph" w:styleId="aff8">
    <w:name w:val="TOC Heading"/>
    <w:basedOn w:val="10"/>
    <w:next w:val="a"/>
    <w:uiPriority w:val="39"/>
    <w:unhideWhenUsed/>
    <w:qFormat/>
    <w:rsid w:val="003B735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d">
    <w:name w:val="toc 1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val="en-US" w:eastAsia="en-US"/>
    </w:rPr>
  </w:style>
  <w:style w:type="paragraph" w:styleId="34">
    <w:name w:val="toc 3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theme="minorHAnsi"/>
      <w:sz w:val="20"/>
      <w:szCs w:val="20"/>
      <w:lang w:val="en-US" w:eastAsia="en-US"/>
    </w:rPr>
  </w:style>
  <w:style w:type="paragraph" w:styleId="28">
    <w:name w:val="toc 2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theme="minorHAnsi"/>
      <w:b/>
      <w:bCs/>
      <w:lang w:val="en-US" w:eastAsia="en-US"/>
    </w:rPr>
  </w:style>
  <w:style w:type="paragraph" w:styleId="44">
    <w:name w:val="toc 4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theme="minorHAns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3B7352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 w:eastAsia="en-US"/>
    </w:rPr>
  </w:style>
  <w:style w:type="numbering" w:customStyle="1" w:styleId="1">
    <w:name w:val="Текущий список1"/>
    <w:uiPriority w:val="99"/>
    <w:rsid w:val="003B7352"/>
    <w:pPr>
      <w:numPr>
        <w:numId w:val="22"/>
      </w:numPr>
    </w:pPr>
  </w:style>
  <w:style w:type="numbering" w:customStyle="1" w:styleId="2">
    <w:name w:val="Текущий список2"/>
    <w:uiPriority w:val="99"/>
    <w:rsid w:val="003B7352"/>
    <w:pPr>
      <w:numPr>
        <w:numId w:val="23"/>
      </w:numPr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5D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2022-08-27T08:35:00Z</dcterms:created>
  <dcterms:modified xsi:type="dcterms:W3CDTF">2022-08-27T08:43:00Z</dcterms:modified>
</cp:coreProperties>
</file>